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3D440D">
      <w:pPr>
        <w:spacing w:line="360" w:lineRule="auto"/>
        <w:ind w:right="-512" w:rightChars="-244"/>
        <w:jc w:val="center"/>
        <w:outlineLvl w:val="0"/>
        <w:rPr>
          <w:rFonts w:hint="eastAsia" w:ascii="宋体" w:hAnsi="宋体"/>
          <w:b/>
          <w:sz w:val="44"/>
          <w:szCs w:val="44"/>
        </w:rPr>
      </w:pPr>
    </w:p>
    <w:p w14:paraId="65B7D86B">
      <w:pPr>
        <w:spacing w:line="360" w:lineRule="auto"/>
        <w:ind w:right="-512" w:rightChars="-244"/>
        <w:jc w:val="center"/>
        <w:outlineLvl w:val="0"/>
        <w:rPr>
          <w:rFonts w:hint="eastAsia" w:ascii="宋体" w:hAnsi="宋体"/>
          <w:b/>
          <w:sz w:val="44"/>
          <w:szCs w:val="44"/>
        </w:rPr>
      </w:pPr>
      <w:r>
        <w:rPr>
          <w:rFonts w:hint="eastAsia" w:ascii="宋体" w:hAnsi="宋体"/>
          <w:b/>
          <w:sz w:val="44"/>
          <w:szCs w:val="44"/>
        </w:rPr>
        <w:t>初始审查申请表</w:t>
      </w:r>
    </w:p>
    <w:p w14:paraId="263C1177">
      <w:pPr>
        <w:spacing w:line="360" w:lineRule="auto"/>
        <w:ind w:right="-512" w:rightChars="-244"/>
        <w:jc w:val="center"/>
        <w:outlineLvl w:val="0"/>
        <w:rPr>
          <w:b/>
          <w:sz w:val="28"/>
          <w:szCs w:val="28"/>
        </w:rPr>
      </w:pP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0"/>
        <w:gridCol w:w="2409"/>
        <w:gridCol w:w="2092"/>
        <w:gridCol w:w="2412"/>
      </w:tblGrid>
      <w:tr w14:paraId="55AF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58F67C94">
            <w:pPr>
              <w:overflowPunct w:val="0"/>
              <w:jc w:val="center"/>
              <w:rPr>
                <w:rFonts w:ascii="Times New Roman" w:hAnsi="Times New Roman" w:cs="Times New Roman"/>
                <w:sz w:val="28"/>
                <w:szCs w:val="28"/>
              </w:rPr>
            </w:pPr>
            <w:r>
              <w:rPr>
                <w:rFonts w:ascii="Times New Roman" w:hAnsi="Times New Roman" w:cs="Times New Roman"/>
                <w:sz w:val="28"/>
                <w:szCs w:val="28"/>
              </w:rPr>
              <w:t>版本号</w:t>
            </w:r>
          </w:p>
        </w:tc>
        <w:tc>
          <w:tcPr>
            <w:tcW w:w="1338" w:type="pct"/>
            <w:vAlign w:val="center"/>
          </w:tcPr>
          <w:p w14:paraId="03160F56">
            <w:pPr>
              <w:overflowPunct w:val="0"/>
              <w:jc w:val="center"/>
              <w:rPr>
                <w:rFonts w:ascii="Times New Roman" w:hAnsi="Times New Roman" w:cs="Times New Roman"/>
                <w:sz w:val="28"/>
                <w:szCs w:val="28"/>
              </w:rPr>
            </w:pPr>
            <w:r>
              <w:rPr>
                <w:rFonts w:ascii="Times New Roman" w:hAnsi="Times New Roman" w:cs="Times New Roman"/>
                <w:sz w:val="28"/>
                <w:szCs w:val="28"/>
              </w:rPr>
              <w:t>第1.0版</w:t>
            </w:r>
          </w:p>
        </w:tc>
        <w:tc>
          <w:tcPr>
            <w:tcW w:w="1162" w:type="pct"/>
            <w:vAlign w:val="center"/>
          </w:tcPr>
          <w:p w14:paraId="00571A5B">
            <w:pPr>
              <w:overflowPunct w:val="0"/>
              <w:jc w:val="center"/>
              <w:rPr>
                <w:rFonts w:ascii="Times New Roman" w:hAnsi="Times New Roman" w:cs="Times New Roman"/>
                <w:spacing w:val="200"/>
                <w:kern w:val="0"/>
                <w:sz w:val="28"/>
                <w:szCs w:val="28"/>
              </w:rPr>
            </w:pPr>
            <w:r>
              <w:rPr>
                <w:rFonts w:ascii="Times New Roman" w:hAnsi="Times New Roman" w:cs="Times New Roman"/>
                <w:spacing w:val="200"/>
                <w:kern w:val="0"/>
                <w:sz w:val="28"/>
                <w:szCs w:val="28"/>
                <w:fitText w:val="960" w:id="-512598272"/>
              </w:rPr>
              <w:t>页</w:t>
            </w:r>
            <w:r>
              <w:rPr>
                <w:rFonts w:ascii="Times New Roman" w:hAnsi="Times New Roman" w:cs="Times New Roman"/>
                <w:spacing w:val="0"/>
                <w:kern w:val="0"/>
                <w:sz w:val="28"/>
                <w:szCs w:val="28"/>
                <w:fitText w:val="960" w:id="-512598272"/>
              </w:rPr>
              <w:t>数</w:t>
            </w:r>
          </w:p>
        </w:tc>
        <w:tc>
          <w:tcPr>
            <w:tcW w:w="1339" w:type="pct"/>
            <w:vAlign w:val="center"/>
          </w:tcPr>
          <w:p w14:paraId="289ACCCF">
            <w:pPr>
              <w:overflowPunct w:val="0"/>
              <w:jc w:val="center"/>
              <w:rPr>
                <w:rFonts w:ascii="Times New Roman" w:hAnsi="Times New Roman" w:cs="Times New Roman"/>
                <w:sz w:val="28"/>
                <w:szCs w:val="28"/>
              </w:rPr>
            </w:pPr>
            <w:r>
              <w:rPr>
                <w:rFonts w:ascii="Times New Roman" w:hAnsi="Times New Roman" w:cs="Times New Roman"/>
                <w:sz w:val="28"/>
                <w:szCs w:val="28"/>
              </w:rPr>
              <w:t>共</w:t>
            </w:r>
            <w:r>
              <w:rPr>
                <w:rFonts w:hint="eastAsia" w:ascii="Times New Roman" w:hAnsi="Times New Roman" w:cs="Times New Roman"/>
                <w:sz w:val="28"/>
                <w:szCs w:val="28"/>
              </w:rPr>
              <w:t>2</w:t>
            </w:r>
            <w:r>
              <w:rPr>
                <w:rFonts w:ascii="Times New Roman" w:hAnsi="Times New Roman" w:cs="Times New Roman"/>
                <w:sz w:val="28"/>
                <w:szCs w:val="28"/>
              </w:rPr>
              <w:t>页</w:t>
            </w:r>
          </w:p>
        </w:tc>
      </w:tr>
      <w:tr w14:paraId="1B48A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59BFFAE2">
            <w:pPr>
              <w:overflowPunct w:val="0"/>
              <w:jc w:val="center"/>
              <w:rPr>
                <w:sz w:val="28"/>
                <w:szCs w:val="28"/>
              </w:rPr>
            </w:pPr>
            <w:r>
              <w:rPr>
                <w:sz w:val="28"/>
                <w:szCs w:val="28"/>
              </w:rPr>
              <w:t>起草人</w:t>
            </w:r>
          </w:p>
        </w:tc>
        <w:tc>
          <w:tcPr>
            <w:tcW w:w="1338" w:type="pct"/>
            <w:vAlign w:val="center"/>
          </w:tcPr>
          <w:p w14:paraId="3508848C">
            <w:pPr>
              <w:overflowPunct w:val="0"/>
              <w:jc w:val="center"/>
              <w:rPr>
                <w:sz w:val="28"/>
                <w:szCs w:val="28"/>
              </w:rPr>
            </w:pPr>
          </w:p>
        </w:tc>
        <w:tc>
          <w:tcPr>
            <w:tcW w:w="1162" w:type="pct"/>
            <w:vAlign w:val="center"/>
          </w:tcPr>
          <w:p w14:paraId="22D1BD89">
            <w:pPr>
              <w:overflowPunct w:val="0"/>
              <w:jc w:val="center"/>
              <w:rPr>
                <w:sz w:val="28"/>
                <w:szCs w:val="28"/>
              </w:rPr>
            </w:pPr>
            <w:r>
              <w:rPr>
                <w:sz w:val="28"/>
                <w:szCs w:val="28"/>
              </w:rPr>
              <w:t>起草日期</w:t>
            </w:r>
          </w:p>
        </w:tc>
        <w:tc>
          <w:tcPr>
            <w:tcW w:w="1339" w:type="pct"/>
            <w:vAlign w:val="center"/>
          </w:tcPr>
          <w:p w14:paraId="6360FFF8">
            <w:pPr>
              <w:overflowPunct w:val="0"/>
              <w:jc w:val="center"/>
              <w:rPr>
                <w:sz w:val="28"/>
                <w:szCs w:val="28"/>
              </w:rPr>
            </w:pPr>
          </w:p>
        </w:tc>
      </w:tr>
      <w:tr w14:paraId="46753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atLeast"/>
          <w:jc w:val="center"/>
        </w:trPr>
        <w:tc>
          <w:tcPr>
            <w:tcW w:w="1161" w:type="pct"/>
            <w:vAlign w:val="center"/>
          </w:tcPr>
          <w:p w14:paraId="4D3050E2">
            <w:pPr>
              <w:overflowPunct w:val="0"/>
              <w:jc w:val="center"/>
              <w:rPr>
                <w:sz w:val="28"/>
                <w:szCs w:val="28"/>
              </w:rPr>
            </w:pPr>
            <w:r>
              <w:rPr>
                <w:sz w:val="28"/>
                <w:szCs w:val="28"/>
              </w:rPr>
              <w:t>审核人</w:t>
            </w:r>
          </w:p>
        </w:tc>
        <w:tc>
          <w:tcPr>
            <w:tcW w:w="1338" w:type="pct"/>
            <w:vAlign w:val="center"/>
          </w:tcPr>
          <w:p w14:paraId="519BD3DA">
            <w:pPr>
              <w:overflowPunct w:val="0"/>
              <w:jc w:val="center"/>
              <w:rPr>
                <w:sz w:val="28"/>
                <w:szCs w:val="28"/>
              </w:rPr>
            </w:pPr>
          </w:p>
        </w:tc>
        <w:tc>
          <w:tcPr>
            <w:tcW w:w="1162" w:type="pct"/>
            <w:vAlign w:val="center"/>
          </w:tcPr>
          <w:p w14:paraId="621B45A8">
            <w:pPr>
              <w:overflowPunct w:val="0"/>
              <w:jc w:val="center"/>
              <w:rPr>
                <w:sz w:val="28"/>
                <w:szCs w:val="28"/>
              </w:rPr>
            </w:pPr>
            <w:r>
              <w:rPr>
                <w:sz w:val="28"/>
                <w:szCs w:val="28"/>
              </w:rPr>
              <w:t>审核日期</w:t>
            </w:r>
          </w:p>
        </w:tc>
        <w:tc>
          <w:tcPr>
            <w:tcW w:w="1339" w:type="pct"/>
            <w:vAlign w:val="center"/>
          </w:tcPr>
          <w:p w14:paraId="4B4C3AB6">
            <w:pPr>
              <w:overflowPunct w:val="0"/>
              <w:jc w:val="center"/>
              <w:rPr>
                <w:sz w:val="28"/>
                <w:szCs w:val="28"/>
              </w:rPr>
            </w:pPr>
          </w:p>
        </w:tc>
      </w:tr>
      <w:tr w14:paraId="0532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1A7A4520">
            <w:pPr>
              <w:overflowPunct w:val="0"/>
              <w:jc w:val="center"/>
              <w:rPr>
                <w:sz w:val="28"/>
                <w:szCs w:val="28"/>
              </w:rPr>
            </w:pPr>
            <w:r>
              <w:rPr>
                <w:sz w:val="28"/>
                <w:szCs w:val="28"/>
              </w:rPr>
              <w:t>批准人</w:t>
            </w:r>
          </w:p>
        </w:tc>
        <w:tc>
          <w:tcPr>
            <w:tcW w:w="1338" w:type="pct"/>
            <w:vAlign w:val="center"/>
          </w:tcPr>
          <w:p w14:paraId="5FBA993E">
            <w:pPr>
              <w:overflowPunct w:val="0"/>
              <w:jc w:val="center"/>
              <w:rPr>
                <w:sz w:val="28"/>
                <w:szCs w:val="28"/>
              </w:rPr>
            </w:pPr>
          </w:p>
        </w:tc>
        <w:tc>
          <w:tcPr>
            <w:tcW w:w="1162" w:type="pct"/>
            <w:vAlign w:val="center"/>
          </w:tcPr>
          <w:p w14:paraId="1495B758">
            <w:pPr>
              <w:overflowPunct w:val="0"/>
              <w:jc w:val="center"/>
              <w:rPr>
                <w:sz w:val="28"/>
                <w:szCs w:val="28"/>
              </w:rPr>
            </w:pPr>
            <w:r>
              <w:rPr>
                <w:sz w:val="28"/>
                <w:szCs w:val="28"/>
              </w:rPr>
              <w:t>批准日期</w:t>
            </w:r>
          </w:p>
        </w:tc>
        <w:tc>
          <w:tcPr>
            <w:tcW w:w="1339" w:type="pct"/>
            <w:vAlign w:val="center"/>
          </w:tcPr>
          <w:p w14:paraId="4EA759F3">
            <w:pPr>
              <w:overflowPunct w:val="0"/>
              <w:jc w:val="center"/>
              <w:rPr>
                <w:sz w:val="28"/>
                <w:szCs w:val="28"/>
              </w:rPr>
            </w:pPr>
          </w:p>
        </w:tc>
      </w:tr>
      <w:tr w14:paraId="68FE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00850CF2">
            <w:pPr>
              <w:overflowPunct w:val="0"/>
              <w:jc w:val="center"/>
              <w:rPr>
                <w:sz w:val="28"/>
                <w:szCs w:val="28"/>
              </w:rPr>
            </w:pPr>
            <w:r>
              <w:rPr>
                <w:sz w:val="28"/>
                <w:szCs w:val="28"/>
              </w:rPr>
              <w:t>颁布日期</w:t>
            </w:r>
          </w:p>
        </w:tc>
        <w:tc>
          <w:tcPr>
            <w:tcW w:w="1338" w:type="pct"/>
            <w:vAlign w:val="center"/>
          </w:tcPr>
          <w:p w14:paraId="0B4E57AA">
            <w:pPr>
              <w:overflowPunct w:val="0"/>
              <w:jc w:val="center"/>
              <w:rPr>
                <w:sz w:val="28"/>
                <w:szCs w:val="28"/>
              </w:rPr>
            </w:pPr>
          </w:p>
        </w:tc>
        <w:tc>
          <w:tcPr>
            <w:tcW w:w="1162" w:type="pct"/>
            <w:vAlign w:val="center"/>
          </w:tcPr>
          <w:p w14:paraId="5785CDA1">
            <w:pPr>
              <w:overflowPunct w:val="0"/>
              <w:jc w:val="center"/>
              <w:rPr>
                <w:sz w:val="28"/>
                <w:szCs w:val="28"/>
              </w:rPr>
            </w:pPr>
            <w:r>
              <w:rPr>
                <w:sz w:val="28"/>
                <w:szCs w:val="28"/>
              </w:rPr>
              <w:t>起效日期</w:t>
            </w:r>
          </w:p>
        </w:tc>
        <w:tc>
          <w:tcPr>
            <w:tcW w:w="1339" w:type="pct"/>
            <w:vAlign w:val="center"/>
          </w:tcPr>
          <w:p w14:paraId="432E79A9">
            <w:pPr>
              <w:overflowPunct w:val="0"/>
              <w:jc w:val="center"/>
              <w:rPr>
                <w:sz w:val="28"/>
                <w:szCs w:val="28"/>
              </w:rPr>
            </w:pPr>
          </w:p>
        </w:tc>
      </w:tr>
    </w:tbl>
    <w:p w14:paraId="765AA1A6">
      <w:pPr>
        <w:spacing w:line="360" w:lineRule="auto"/>
        <w:ind w:right="-512" w:rightChars="-244"/>
        <w:outlineLvl w:val="0"/>
        <w:rPr>
          <w:b/>
          <w:sz w:val="28"/>
          <w:szCs w:val="28"/>
        </w:rPr>
      </w:pPr>
    </w:p>
    <w:p w14:paraId="0DF8606F">
      <w:pPr>
        <w:spacing w:line="360" w:lineRule="auto"/>
        <w:ind w:right="-512" w:rightChars="-244"/>
        <w:outlineLvl w:val="0"/>
        <w:rPr>
          <w:b/>
          <w:sz w:val="28"/>
          <w:szCs w:val="28"/>
        </w:rPr>
      </w:pPr>
      <w:bookmarkStart w:id="1" w:name="_GoBack"/>
      <w:bookmarkEnd w:id="1"/>
    </w:p>
    <w:p w14:paraId="0C983102">
      <w:pPr>
        <w:spacing w:line="360" w:lineRule="auto"/>
        <w:ind w:right="-512" w:rightChars="-244"/>
        <w:outlineLvl w:val="0"/>
        <w:rPr>
          <w:b/>
          <w:sz w:val="28"/>
          <w:szCs w:val="28"/>
        </w:rPr>
      </w:pPr>
    </w:p>
    <w:p w14:paraId="459CD36C">
      <w:pPr>
        <w:spacing w:line="360" w:lineRule="auto"/>
        <w:ind w:right="-512" w:rightChars="-244"/>
        <w:outlineLvl w:val="0"/>
        <w:rPr>
          <w:bCs/>
          <w:sz w:val="28"/>
          <w:szCs w:val="28"/>
        </w:rPr>
        <w:sectPr>
          <w:headerReference r:id="rId7" w:type="first"/>
          <w:headerReference r:id="rId5" w:type="default"/>
          <w:footerReference r:id="rId8" w:type="default"/>
          <w:headerReference r:id="rId6" w:type="even"/>
          <w:pgSz w:w="11906" w:h="16838"/>
          <w:pgMar w:top="1417" w:right="1418" w:bottom="1417" w:left="1418" w:header="1020" w:footer="1020" w:gutter="283"/>
          <w:cols w:space="0" w:num="1"/>
          <w:docGrid w:type="linesAndChars" w:linePitch="312" w:charSpace="0"/>
        </w:sectPr>
      </w:pPr>
      <w:r>
        <w:rPr>
          <w:rFonts w:hint="eastAsia"/>
          <w:bCs/>
          <w:sz w:val="28"/>
          <w:szCs w:val="28"/>
        </w:rPr>
        <w:t>本表格仅限于福州市第一总医院皮肤病防治院临床试验伦理审查委员会使用，未经许可，不得擅自复制</w:t>
      </w:r>
      <w:bookmarkStart w:id="0" w:name="_Hlk144743645"/>
      <w:r>
        <w:rPr>
          <w:rFonts w:hint="eastAsia"/>
          <w:bCs/>
          <w:sz w:val="28"/>
          <w:szCs w:val="28"/>
        </w:rPr>
        <w:t>、泄露</w:t>
      </w:r>
      <w:bookmarkEnd w:id="0"/>
      <w:r>
        <w:rPr>
          <w:rFonts w:hint="eastAsia"/>
          <w:bCs/>
          <w:sz w:val="28"/>
          <w:szCs w:val="28"/>
        </w:rPr>
        <w:t>、公布及出版。</w:t>
      </w:r>
    </w:p>
    <w:p w14:paraId="6AEEB383">
      <w:pPr>
        <w:spacing w:after="156" w:afterLines="50"/>
        <w:jc w:val="center"/>
        <w:rPr>
          <w:rFonts w:hint="eastAsia" w:ascii="宋体" w:hAnsi="宋体" w:eastAsia="宋体" w:cs="宋体"/>
          <w:b/>
          <w:szCs w:val="21"/>
        </w:rPr>
      </w:pPr>
      <w:r>
        <w:rPr>
          <w:rFonts w:hint="eastAsia" w:ascii="宋体" w:hAnsi="宋体" w:eastAsia="宋体" w:cs="宋体"/>
          <w:b/>
          <w:sz w:val="28"/>
          <w:szCs w:val="28"/>
        </w:rPr>
        <w:t>初始审查申请表</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8"/>
        <w:gridCol w:w="442"/>
        <w:gridCol w:w="526"/>
        <w:gridCol w:w="279"/>
        <w:gridCol w:w="1088"/>
        <w:gridCol w:w="52"/>
        <w:gridCol w:w="355"/>
        <w:gridCol w:w="1228"/>
        <w:gridCol w:w="373"/>
        <w:gridCol w:w="325"/>
        <w:gridCol w:w="860"/>
        <w:gridCol w:w="2230"/>
      </w:tblGrid>
      <w:tr w14:paraId="2410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2"/>
            <w:vAlign w:val="center"/>
          </w:tcPr>
          <w:p w14:paraId="7A1611F1">
            <w:pPr>
              <w:widowControl/>
              <w:rPr>
                <w:rFonts w:hint="eastAsia" w:ascii="宋体" w:hAnsi="宋体" w:eastAsia="宋体" w:cs="宋体"/>
                <w:b/>
                <w:bCs/>
                <w:color w:val="000000"/>
                <w:szCs w:val="21"/>
              </w:rPr>
            </w:pPr>
            <w:r>
              <w:rPr>
                <w:rFonts w:ascii="Times New Roman" w:hAnsi="Times New Roman" w:eastAsia="宋体" w:cs="Times New Roman"/>
                <w:b/>
                <w:bCs/>
                <w:color w:val="000000"/>
                <w:szCs w:val="21"/>
              </w:rPr>
              <w:t>A</w:t>
            </w:r>
            <w:r>
              <w:rPr>
                <w:rFonts w:hint="eastAsia" w:ascii="宋体" w:hAnsi="宋体" w:eastAsia="宋体" w:cs="宋体"/>
                <w:b/>
                <w:bCs/>
                <w:color w:val="000000"/>
                <w:szCs w:val="21"/>
              </w:rPr>
              <w:t>项目基本信息</w:t>
            </w:r>
          </w:p>
        </w:tc>
      </w:tr>
      <w:tr w14:paraId="1F88E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pct"/>
            <w:gridSpan w:val="2"/>
            <w:vAlign w:val="center"/>
          </w:tcPr>
          <w:p w14:paraId="6E3D38B4">
            <w:pPr>
              <w:jc w:val="center"/>
              <w:rPr>
                <w:rFonts w:hint="eastAsia" w:ascii="宋体" w:hAnsi="宋体" w:eastAsia="宋体" w:cs="宋体"/>
                <w:color w:val="000000"/>
                <w:szCs w:val="21"/>
              </w:rPr>
            </w:pPr>
            <w:r>
              <w:rPr>
                <w:rFonts w:hint="eastAsia" w:ascii="宋体" w:hAnsi="宋体" w:eastAsia="宋体" w:cs="宋体"/>
                <w:color w:val="000000"/>
                <w:szCs w:val="21"/>
              </w:rPr>
              <w:t>项目名称</w:t>
            </w:r>
          </w:p>
        </w:tc>
        <w:tc>
          <w:tcPr>
            <w:tcW w:w="3939" w:type="pct"/>
            <w:gridSpan w:val="10"/>
            <w:tcBorders>
              <w:bottom w:val="nil"/>
            </w:tcBorders>
            <w:vAlign w:val="center"/>
          </w:tcPr>
          <w:p w14:paraId="7CE99AFA">
            <w:pPr>
              <w:rPr>
                <w:rFonts w:hint="eastAsia" w:ascii="宋体" w:hAnsi="宋体" w:eastAsia="宋体" w:cs="宋体"/>
                <w:color w:val="000000"/>
                <w:szCs w:val="21"/>
              </w:rPr>
            </w:pPr>
          </w:p>
        </w:tc>
      </w:tr>
      <w:tr w14:paraId="4BF8C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pct"/>
            <w:gridSpan w:val="2"/>
            <w:vAlign w:val="center"/>
          </w:tcPr>
          <w:p w14:paraId="7EC7746D">
            <w:pPr>
              <w:jc w:val="center"/>
              <w:rPr>
                <w:rFonts w:hint="eastAsia" w:ascii="宋体" w:hAnsi="宋体" w:eastAsia="宋体" w:cs="宋体"/>
                <w:color w:val="000000"/>
                <w:szCs w:val="21"/>
              </w:rPr>
            </w:pPr>
            <w:r>
              <w:rPr>
                <w:rFonts w:hint="eastAsia" w:ascii="宋体" w:hAnsi="宋体" w:eastAsia="宋体" w:cs="宋体"/>
                <w:color w:val="000000"/>
                <w:szCs w:val="21"/>
              </w:rPr>
              <w:t>申请类型</w:t>
            </w:r>
          </w:p>
        </w:tc>
        <w:tc>
          <w:tcPr>
            <w:tcW w:w="3939" w:type="pct"/>
            <w:gridSpan w:val="10"/>
            <w:tcBorders>
              <w:bottom w:val="nil"/>
            </w:tcBorders>
            <w:vAlign w:val="center"/>
          </w:tcPr>
          <w:p w14:paraId="17EDAE7B">
            <w:pPr>
              <w:rPr>
                <w:rFonts w:hint="eastAsia" w:ascii="宋体" w:hAnsi="宋体" w:eastAsia="宋体" w:cs="宋体"/>
                <w:color w:val="000000"/>
                <w:szCs w:val="21"/>
              </w:rPr>
            </w:pPr>
            <w:r>
              <w:rPr>
                <w:rFonts w:hint="eastAsia" w:ascii="宋体" w:hAnsi="宋体" w:eastAsia="宋体" w:cs="宋体"/>
                <w:color w:val="000000"/>
                <w:szCs w:val="21"/>
              </w:rPr>
              <w:t>□药物注册临床试验               □申办方发起的非注册性临床研究</w:t>
            </w:r>
          </w:p>
        </w:tc>
      </w:tr>
      <w:tr w14:paraId="5E10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pct"/>
            <w:gridSpan w:val="2"/>
            <w:vMerge w:val="restart"/>
            <w:vAlign w:val="center"/>
          </w:tcPr>
          <w:p w14:paraId="479BBBC4">
            <w:pPr>
              <w:jc w:val="center"/>
              <w:rPr>
                <w:rFonts w:hint="eastAsia" w:ascii="宋体" w:hAnsi="宋体" w:eastAsia="宋体" w:cs="宋体"/>
                <w:color w:val="000000"/>
                <w:szCs w:val="21"/>
              </w:rPr>
            </w:pPr>
            <w:r>
              <w:rPr>
                <w:rFonts w:hint="eastAsia" w:ascii="宋体" w:hAnsi="宋体" w:eastAsia="宋体" w:cs="宋体"/>
                <w:color w:val="000000"/>
                <w:szCs w:val="21"/>
              </w:rPr>
              <w:t>产品种类</w:t>
            </w:r>
          </w:p>
        </w:tc>
        <w:tc>
          <w:tcPr>
            <w:tcW w:w="1047" w:type="pct"/>
            <w:gridSpan w:val="4"/>
            <w:tcBorders>
              <w:bottom w:val="nil"/>
            </w:tcBorders>
            <w:vAlign w:val="center"/>
          </w:tcPr>
          <w:p w14:paraId="75DB1FD2">
            <w:pPr>
              <w:rPr>
                <w:rFonts w:hint="eastAsia" w:ascii="宋体" w:hAnsi="宋体" w:eastAsia="宋体" w:cs="宋体"/>
                <w:color w:val="000000"/>
                <w:szCs w:val="21"/>
              </w:rPr>
            </w:pPr>
            <w:r>
              <w:rPr>
                <w:rFonts w:hint="eastAsia" w:ascii="宋体" w:hAnsi="宋体" w:eastAsia="宋体" w:cs="宋体"/>
                <w:color w:val="000000"/>
                <w:szCs w:val="21"/>
              </w:rPr>
              <w:t>□药物分类</w:t>
            </w:r>
          </w:p>
        </w:tc>
        <w:tc>
          <w:tcPr>
            <w:tcW w:w="2892" w:type="pct"/>
            <w:gridSpan w:val="6"/>
            <w:tcBorders>
              <w:bottom w:val="nil"/>
            </w:tcBorders>
            <w:vAlign w:val="center"/>
          </w:tcPr>
          <w:p w14:paraId="1D67F27D">
            <w:pPr>
              <w:rPr>
                <w:rFonts w:hint="eastAsia" w:ascii="宋体" w:hAnsi="宋体" w:eastAsia="宋体" w:cs="宋体"/>
                <w:color w:val="000000"/>
                <w:szCs w:val="21"/>
              </w:rPr>
            </w:pPr>
            <w:r>
              <w:rPr>
                <w:rFonts w:hint="eastAsia" w:ascii="宋体" w:hAnsi="宋体" w:eastAsia="宋体" w:cs="宋体"/>
                <w:color w:val="000000"/>
                <w:szCs w:val="21"/>
              </w:rPr>
              <w:t>○中药、天然药物（</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类）  ○化学药品（</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类）</w:t>
            </w:r>
          </w:p>
          <w:p w14:paraId="66120ACD">
            <w:pPr>
              <w:rPr>
                <w:rFonts w:hint="eastAsia" w:ascii="宋体" w:hAnsi="宋体" w:eastAsia="宋体" w:cs="宋体"/>
                <w:color w:val="000000"/>
                <w:szCs w:val="21"/>
              </w:rPr>
            </w:pPr>
            <w:r>
              <w:rPr>
                <w:rFonts w:hint="eastAsia" w:ascii="宋体" w:hAnsi="宋体" w:eastAsia="宋体" w:cs="宋体"/>
                <w:color w:val="000000"/>
                <w:szCs w:val="21"/>
              </w:rPr>
              <w:t>○生物制品（</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 xml:space="preserve">类）       ○放射性药物  </w:t>
            </w:r>
          </w:p>
          <w:p w14:paraId="1EAD7FB1">
            <w:pPr>
              <w:rPr>
                <w:rFonts w:hint="eastAsia" w:ascii="宋体" w:hAnsi="宋体" w:eastAsia="宋体" w:cs="宋体"/>
                <w:color w:val="000000"/>
                <w:szCs w:val="21"/>
                <w:u w:val="single"/>
              </w:rPr>
            </w:pPr>
            <w:r>
              <w:rPr>
                <w:rFonts w:hint="eastAsia" w:ascii="宋体" w:hAnsi="宋体" w:eastAsia="宋体" w:cs="宋体"/>
                <w:color w:val="000000"/>
                <w:szCs w:val="21"/>
              </w:rPr>
              <w:t>○进口药物类              ○其它</w:t>
            </w:r>
            <w:r>
              <w:rPr>
                <w:rFonts w:hint="eastAsia" w:ascii="宋体" w:hAnsi="宋体" w:eastAsia="宋体" w:cs="宋体"/>
                <w:color w:val="000000"/>
                <w:szCs w:val="21"/>
                <w:u w:val="single"/>
              </w:rPr>
              <w:t xml:space="preserve">       </w:t>
            </w:r>
          </w:p>
        </w:tc>
      </w:tr>
      <w:tr w14:paraId="437DB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pct"/>
            <w:gridSpan w:val="2"/>
            <w:vMerge w:val="continue"/>
            <w:vAlign w:val="center"/>
          </w:tcPr>
          <w:p w14:paraId="1A4950DF">
            <w:pPr>
              <w:jc w:val="center"/>
              <w:rPr>
                <w:rFonts w:hint="eastAsia" w:ascii="宋体" w:hAnsi="宋体" w:eastAsia="宋体" w:cs="宋体"/>
                <w:color w:val="000000"/>
                <w:szCs w:val="21"/>
              </w:rPr>
            </w:pPr>
          </w:p>
        </w:tc>
        <w:tc>
          <w:tcPr>
            <w:tcW w:w="3939" w:type="pct"/>
            <w:gridSpan w:val="10"/>
            <w:tcBorders>
              <w:bottom w:val="nil"/>
            </w:tcBorders>
            <w:vAlign w:val="center"/>
          </w:tcPr>
          <w:p w14:paraId="78D3A8FB">
            <w:pPr>
              <w:rPr>
                <w:rFonts w:hint="eastAsia" w:ascii="宋体" w:hAnsi="宋体" w:eastAsia="宋体" w:cs="宋体"/>
                <w:color w:val="000000"/>
                <w:szCs w:val="21"/>
              </w:rPr>
            </w:pPr>
            <w:r>
              <w:rPr>
                <w:rFonts w:hint="eastAsia" w:ascii="宋体" w:hAnsi="宋体" w:eastAsia="宋体" w:cs="宋体"/>
                <w:color w:val="000000"/>
                <w:szCs w:val="21"/>
              </w:rPr>
              <w:t>□不适用</w:t>
            </w:r>
          </w:p>
        </w:tc>
      </w:tr>
      <w:tr w14:paraId="4A5AB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pct"/>
            <w:gridSpan w:val="2"/>
            <w:vMerge w:val="restart"/>
            <w:vAlign w:val="center"/>
          </w:tcPr>
          <w:p w14:paraId="608C4F35">
            <w:pPr>
              <w:jc w:val="center"/>
              <w:rPr>
                <w:rFonts w:hint="eastAsia" w:ascii="宋体" w:hAnsi="宋体" w:eastAsia="宋体" w:cs="宋体"/>
                <w:color w:val="000000"/>
                <w:szCs w:val="21"/>
              </w:rPr>
            </w:pPr>
            <w:r>
              <w:rPr>
                <w:rFonts w:hint="eastAsia" w:ascii="宋体" w:hAnsi="宋体" w:eastAsia="宋体" w:cs="宋体"/>
                <w:color w:val="000000"/>
                <w:szCs w:val="21"/>
              </w:rPr>
              <w:t>临床试验分期</w:t>
            </w:r>
          </w:p>
        </w:tc>
        <w:tc>
          <w:tcPr>
            <w:tcW w:w="1047" w:type="pct"/>
            <w:gridSpan w:val="4"/>
            <w:tcBorders>
              <w:bottom w:val="nil"/>
            </w:tcBorders>
            <w:vAlign w:val="center"/>
          </w:tcPr>
          <w:p w14:paraId="30C55709">
            <w:pPr>
              <w:rPr>
                <w:rFonts w:hint="eastAsia" w:ascii="宋体" w:hAnsi="宋体" w:eastAsia="宋体" w:cs="宋体"/>
                <w:color w:val="000000"/>
                <w:szCs w:val="21"/>
              </w:rPr>
            </w:pPr>
            <w:r>
              <w:rPr>
                <w:rFonts w:hint="eastAsia" w:ascii="宋体" w:hAnsi="宋体" w:eastAsia="宋体" w:cs="宋体"/>
                <w:color w:val="000000"/>
                <w:szCs w:val="21"/>
              </w:rPr>
              <w:t>□药物</w:t>
            </w:r>
          </w:p>
        </w:tc>
        <w:tc>
          <w:tcPr>
            <w:tcW w:w="2892" w:type="pct"/>
            <w:gridSpan w:val="6"/>
            <w:tcBorders>
              <w:bottom w:val="nil"/>
            </w:tcBorders>
            <w:vAlign w:val="center"/>
          </w:tcPr>
          <w:p w14:paraId="62D9ECE8">
            <w:pPr>
              <w:rPr>
                <w:rFonts w:hint="eastAsia" w:ascii="宋体" w:hAnsi="宋体" w:eastAsia="宋体" w:cs="宋体"/>
                <w:color w:val="000000"/>
                <w:szCs w:val="21"/>
              </w:rPr>
            </w:pPr>
            <w:r>
              <w:rPr>
                <w:rFonts w:hint="eastAsia" w:ascii="宋体" w:hAnsi="宋体" w:eastAsia="宋体" w:cs="宋体"/>
                <w:color w:val="000000"/>
                <w:szCs w:val="21"/>
              </w:rPr>
              <w:t>○</w:t>
            </w:r>
            <w:r>
              <w:rPr>
                <w:rFonts w:ascii="Times New Roman" w:hAnsi="Times New Roman" w:eastAsia="宋体" w:cs="Times New Roman"/>
                <w:color w:val="000000"/>
                <w:szCs w:val="21"/>
              </w:rPr>
              <w:t>Ⅰ</w:t>
            </w:r>
            <w:r>
              <w:rPr>
                <w:rFonts w:hint="eastAsia" w:ascii="宋体" w:hAnsi="宋体" w:eastAsia="宋体" w:cs="宋体"/>
                <w:color w:val="000000"/>
                <w:szCs w:val="21"/>
              </w:rPr>
              <w:t>期  ○</w:t>
            </w:r>
            <w:r>
              <w:rPr>
                <w:rFonts w:ascii="Times New Roman" w:hAnsi="Times New Roman" w:eastAsia="宋体" w:cs="Times New Roman"/>
                <w:color w:val="000000"/>
                <w:szCs w:val="21"/>
              </w:rPr>
              <w:t>Ⅱ</w:t>
            </w:r>
            <w:r>
              <w:rPr>
                <w:rFonts w:hint="eastAsia" w:ascii="宋体" w:hAnsi="宋体" w:eastAsia="宋体" w:cs="宋体"/>
                <w:color w:val="000000"/>
                <w:szCs w:val="21"/>
              </w:rPr>
              <w:t>期  ○</w:t>
            </w:r>
            <w:r>
              <w:rPr>
                <w:rFonts w:ascii="Times New Roman" w:hAnsi="Times New Roman" w:eastAsia="宋体" w:cs="Times New Roman"/>
                <w:color w:val="000000"/>
                <w:szCs w:val="21"/>
              </w:rPr>
              <w:t>Ⅲ</w:t>
            </w:r>
            <w:r>
              <w:rPr>
                <w:rFonts w:hint="eastAsia" w:ascii="宋体" w:hAnsi="宋体" w:eastAsia="宋体" w:cs="宋体"/>
                <w:color w:val="000000"/>
                <w:szCs w:val="21"/>
              </w:rPr>
              <w:t>期  ○</w:t>
            </w:r>
            <w:r>
              <w:rPr>
                <w:rFonts w:ascii="Times New Roman" w:hAnsi="Times New Roman" w:eastAsia="宋体" w:cs="Times New Roman"/>
                <w:color w:val="000000"/>
                <w:szCs w:val="21"/>
              </w:rPr>
              <w:t>Ⅳ</w:t>
            </w:r>
            <w:r>
              <w:rPr>
                <w:rFonts w:hint="eastAsia" w:ascii="宋体" w:hAnsi="宋体" w:eastAsia="宋体" w:cs="宋体"/>
                <w:color w:val="000000"/>
                <w:szCs w:val="21"/>
              </w:rPr>
              <w:t>期  ○其它</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 xml:space="preserve">         </w:t>
            </w:r>
          </w:p>
        </w:tc>
      </w:tr>
      <w:tr w14:paraId="6A6E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pct"/>
            <w:gridSpan w:val="2"/>
            <w:vMerge w:val="continue"/>
            <w:vAlign w:val="center"/>
          </w:tcPr>
          <w:p w14:paraId="5D130E78">
            <w:pPr>
              <w:jc w:val="center"/>
              <w:rPr>
                <w:rFonts w:hint="eastAsia" w:ascii="宋体" w:hAnsi="宋体" w:eastAsia="宋体" w:cs="宋体"/>
                <w:color w:val="000000"/>
                <w:szCs w:val="21"/>
              </w:rPr>
            </w:pPr>
          </w:p>
        </w:tc>
        <w:tc>
          <w:tcPr>
            <w:tcW w:w="3939" w:type="pct"/>
            <w:gridSpan w:val="10"/>
            <w:tcBorders>
              <w:bottom w:val="nil"/>
            </w:tcBorders>
            <w:vAlign w:val="center"/>
          </w:tcPr>
          <w:p w14:paraId="20AE0743">
            <w:pPr>
              <w:rPr>
                <w:rFonts w:hint="eastAsia" w:ascii="宋体" w:hAnsi="宋体" w:eastAsia="宋体" w:cs="宋体"/>
                <w:color w:val="000000"/>
                <w:szCs w:val="21"/>
              </w:rPr>
            </w:pPr>
            <w:r>
              <w:rPr>
                <w:rFonts w:hint="eastAsia" w:ascii="宋体" w:hAnsi="宋体" w:eastAsia="宋体" w:cs="宋体"/>
                <w:color w:val="000000"/>
                <w:szCs w:val="21"/>
              </w:rPr>
              <w:t>□不适用</w:t>
            </w:r>
          </w:p>
        </w:tc>
      </w:tr>
      <w:tr w14:paraId="1C67A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pct"/>
            <w:gridSpan w:val="2"/>
            <w:vAlign w:val="center"/>
          </w:tcPr>
          <w:p w14:paraId="74DC9CE8">
            <w:pPr>
              <w:jc w:val="center"/>
              <w:rPr>
                <w:rFonts w:hint="eastAsia" w:ascii="宋体" w:hAnsi="宋体" w:eastAsia="宋体" w:cs="宋体"/>
                <w:color w:val="000000"/>
                <w:szCs w:val="21"/>
              </w:rPr>
            </w:pPr>
            <w:r>
              <w:rPr>
                <w:rFonts w:hint="eastAsia" w:ascii="宋体" w:hAnsi="宋体" w:eastAsia="宋体" w:cs="宋体"/>
                <w:color w:val="000000"/>
                <w:szCs w:val="21"/>
              </w:rPr>
              <w:t>是否多中心研究</w:t>
            </w:r>
          </w:p>
        </w:tc>
        <w:tc>
          <w:tcPr>
            <w:tcW w:w="3939" w:type="pct"/>
            <w:gridSpan w:val="10"/>
            <w:tcBorders>
              <w:bottom w:val="nil"/>
            </w:tcBorders>
            <w:vAlign w:val="center"/>
          </w:tcPr>
          <w:p w14:paraId="02636EAF">
            <w:pPr>
              <w:rPr>
                <w:rFonts w:hint="eastAsia" w:ascii="宋体" w:hAnsi="宋体" w:eastAsia="宋体" w:cs="宋体"/>
                <w:color w:val="000000"/>
                <w:szCs w:val="21"/>
              </w:rPr>
            </w:pPr>
            <w:r>
              <w:rPr>
                <w:rFonts w:hint="eastAsia" w:ascii="宋体" w:hAnsi="宋体" w:eastAsia="宋体" w:cs="宋体"/>
                <w:color w:val="000000"/>
                <w:szCs w:val="21"/>
              </w:rPr>
              <w:t>□国际多中心         □国内多中心           □单中心</w:t>
            </w:r>
          </w:p>
        </w:tc>
      </w:tr>
      <w:tr w14:paraId="05EF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pct"/>
            <w:gridSpan w:val="2"/>
            <w:vAlign w:val="center"/>
          </w:tcPr>
          <w:p w14:paraId="50B3ED66">
            <w:pPr>
              <w:jc w:val="center"/>
              <w:rPr>
                <w:rFonts w:hint="eastAsia" w:ascii="宋体" w:hAnsi="宋体" w:eastAsia="宋体" w:cs="宋体"/>
                <w:color w:val="000000"/>
                <w:szCs w:val="21"/>
              </w:rPr>
            </w:pPr>
            <w:r>
              <w:rPr>
                <w:rFonts w:hint="eastAsia" w:ascii="宋体" w:hAnsi="宋体" w:eastAsia="宋体" w:cs="宋体"/>
                <w:color w:val="000000"/>
                <w:szCs w:val="21"/>
              </w:rPr>
              <w:t>组长单位</w:t>
            </w:r>
          </w:p>
        </w:tc>
        <w:tc>
          <w:tcPr>
            <w:tcW w:w="3939" w:type="pct"/>
            <w:gridSpan w:val="10"/>
            <w:tcBorders>
              <w:bottom w:val="nil"/>
            </w:tcBorders>
            <w:vAlign w:val="center"/>
          </w:tcPr>
          <w:p w14:paraId="2C0DBC26">
            <w:pPr>
              <w:jc w:val="center"/>
              <w:rPr>
                <w:rFonts w:hint="eastAsia" w:ascii="宋体" w:hAnsi="宋体" w:eastAsia="宋体" w:cs="宋体"/>
                <w:color w:val="000000"/>
                <w:szCs w:val="21"/>
              </w:rPr>
            </w:pPr>
          </w:p>
        </w:tc>
      </w:tr>
      <w:tr w14:paraId="7C39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pct"/>
            <w:gridSpan w:val="2"/>
            <w:vAlign w:val="center"/>
          </w:tcPr>
          <w:p w14:paraId="12436827">
            <w:pPr>
              <w:jc w:val="center"/>
              <w:rPr>
                <w:rFonts w:hint="eastAsia" w:ascii="宋体" w:hAnsi="宋体" w:eastAsia="宋体" w:cs="宋体"/>
                <w:color w:val="000000"/>
                <w:szCs w:val="21"/>
              </w:rPr>
            </w:pPr>
            <w:r>
              <w:rPr>
                <w:rFonts w:hint="eastAsia" w:ascii="宋体" w:hAnsi="宋体" w:eastAsia="宋体" w:cs="宋体"/>
                <w:color w:val="000000"/>
                <w:szCs w:val="21"/>
              </w:rPr>
              <w:t>方案设计类型</w:t>
            </w:r>
          </w:p>
        </w:tc>
        <w:tc>
          <w:tcPr>
            <w:tcW w:w="3939" w:type="pct"/>
            <w:gridSpan w:val="10"/>
            <w:tcBorders>
              <w:bottom w:val="nil"/>
            </w:tcBorders>
            <w:vAlign w:val="center"/>
          </w:tcPr>
          <w:p w14:paraId="0A1DAF1A">
            <w:pPr>
              <w:rPr>
                <w:rFonts w:hint="eastAsia" w:ascii="宋体" w:hAnsi="宋体" w:eastAsia="宋体" w:cs="宋体"/>
                <w:color w:val="000000"/>
                <w:szCs w:val="21"/>
              </w:rPr>
            </w:pPr>
            <w:r>
              <w:rPr>
                <w:rFonts w:hint="eastAsia" w:ascii="宋体" w:hAnsi="宋体" w:eastAsia="宋体" w:cs="宋体"/>
                <w:color w:val="000000"/>
                <w:szCs w:val="21"/>
              </w:rPr>
              <w:t>□干预性研究     □观察性研究（○回顾性研究  ○前瞻性研究）</w:t>
            </w:r>
          </w:p>
        </w:tc>
      </w:tr>
      <w:tr w14:paraId="7B0D7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pct"/>
            <w:gridSpan w:val="2"/>
            <w:tcBorders>
              <w:bottom w:val="single" w:color="auto" w:sz="4" w:space="0"/>
            </w:tcBorders>
            <w:vAlign w:val="center"/>
          </w:tcPr>
          <w:p w14:paraId="63978426">
            <w:pPr>
              <w:jc w:val="center"/>
              <w:rPr>
                <w:rFonts w:hint="eastAsia" w:ascii="宋体" w:hAnsi="宋体" w:eastAsia="宋体" w:cs="宋体"/>
                <w:color w:val="000000"/>
                <w:szCs w:val="21"/>
              </w:rPr>
            </w:pPr>
            <w:r>
              <w:rPr>
                <w:rFonts w:hint="eastAsia" w:ascii="宋体" w:hAnsi="宋体" w:eastAsia="宋体" w:cs="宋体"/>
                <w:color w:val="000000"/>
                <w:szCs w:val="21"/>
              </w:rPr>
              <w:t>资金来源于</w:t>
            </w:r>
          </w:p>
        </w:tc>
        <w:tc>
          <w:tcPr>
            <w:tcW w:w="3939" w:type="pct"/>
            <w:gridSpan w:val="10"/>
            <w:tcBorders>
              <w:bottom w:val="single" w:color="auto" w:sz="4" w:space="0"/>
            </w:tcBorders>
            <w:vAlign w:val="center"/>
          </w:tcPr>
          <w:p w14:paraId="6E4CCEF8">
            <w:pPr>
              <w:rPr>
                <w:rFonts w:hint="eastAsia" w:ascii="宋体" w:hAnsi="宋体" w:eastAsia="宋体" w:cs="宋体"/>
                <w:color w:val="000000"/>
                <w:szCs w:val="21"/>
              </w:rPr>
            </w:pPr>
            <w:r>
              <w:rPr>
                <w:rFonts w:hint="eastAsia" w:ascii="宋体" w:hAnsi="宋体" w:eastAsia="宋体" w:cs="宋体"/>
                <w:color w:val="000000"/>
                <w:szCs w:val="21"/>
              </w:rPr>
              <w:t>□企业    □政府    □学术团体    □本单位    □其它</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 xml:space="preserve">   </w:t>
            </w:r>
          </w:p>
        </w:tc>
      </w:tr>
      <w:tr w14:paraId="7A90A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1" w:type="pct"/>
            <w:gridSpan w:val="2"/>
            <w:vAlign w:val="center"/>
          </w:tcPr>
          <w:p w14:paraId="6FDAA542">
            <w:pPr>
              <w:jc w:val="center"/>
              <w:rPr>
                <w:rFonts w:hint="eastAsia" w:ascii="宋体" w:hAnsi="宋体" w:eastAsia="宋体" w:cs="宋体"/>
                <w:color w:val="000000"/>
                <w:szCs w:val="21"/>
              </w:rPr>
            </w:pPr>
            <w:r>
              <w:rPr>
                <w:rFonts w:hint="eastAsia" w:ascii="宋体" w:hAnsi="宋体" w:eastAsia="宋体" w:cs="宋体"/>
                <w:color w:val="000000"/>
                <w:szCs w:val="21"/>
              </w:rPr>
              <w:t>研究总例数</w:t>
            </w:r>
          </w:p>
        </w:tc>
        <w:tc>
          <w:tcPr>
            <w:tcW w:w="1019" w:type="pct"/>
            <w:gridSpan w:val="3"/>
            <w:vAlign w:val="center"/>
          </w:tcPr>
          <w:p w14:paraId="281F3006">
            <w:pPr>
              <w:jc w:val="center"/>
              <w:rPr>
                <w:rFonts w:hint="eastAsia" w:ascii="宋体" w:hAnsi="宋体" w:eastAsia="宋体" w:cs="宋体"/>
                <w:szCs w:val="21"/>
              </w:rPr>
            </w:pPr>
          </w:p>
        </w:tc>
        <w:tc>
          <w:tcPr>
            <w:tcW w:w="1081" w:type="pct"/>
            <w:gridSpan w:val="4"/>
            <w:vAlign w:val="center"/>
          </w:tcPr>
          <w:p w14:paraId="7872D357">
            <w:pPr>
              <w:jc w:val="center"/>
              <w:rPr>
                <w:rFonts w:hint="eastAsia" w:ascii="宋体" w:hAnsi="宋体" w:eastAsia="宋体" w:cs="宋体"/>
                <w:szCs w:val="21"/>
              </w:rPr>
            </w:pPr>
            <w:r>
              <w:rPr>
                <w:rFonts w:hint="eastAsia" w:ascii="宋体" w:hAnsi="宋体" w:eastAsia="宋体" w:cs="宋体"/>
                <w:szCs w:val="21"/>
              </w:rPr>
              <w:t>本中心例数</w:t>
            </w:r>
          </w:p>
        </w:tc>
        <w:tc>
          <w:tcPr>
            <w:tcW w:w="1839" w:type="pct"/>
            <w:gridSpan w:val="3"/>
            <w:vAlign w:val="center"/>
          </w:tcPr>
          <w:p w14:paraId="44C65E40">
            <w:pPr>
              <w:rPr>
                <w:rFonts w:hint="eastAsia" w:ascii="宋体" w:hAnsi="宋体" w:eastAsia="宋体" w:cs="宋体"/>
                <w:szCs w:val="21"/>
              </w:rPr>
            </w:pPr>
          </w:p>
        </w:tc>
      </w:tr>
      <w:tr w14:paraId="3F86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2"/>
            <w:tcBorders>
              <w:bottom w:val="single" w:color="auto" w:sz="4" w:space="0"/>
            </w:tcBorders>
            <w:vAlign w:val="center"/>
          </w:tcPr>
          <w:p w14:paraId="3B3F5661">
            <w:pPr>
              <w:widowControl/>
              <w:rPr>
                <w:rFonts w:hint="eastAsia" w:ascii="宋体" w:hAnsi="宋体" w:eastAsia="宋体" w:cs="宋体"/>
                <w:b/>
                <w:bCs/>
                <w:color w:val="000000"/>
                <w:szCs w:val="21"/>
              </w:rPr>
            </w:pPr>
            <w:r>
              <w:rPr>
                <w:rFonts w:ascii="Times New Roman" w:hAnsi="Times New Roman" w:eastAsia="宋体" w:cs="Times New Roman"/>
                <w:b/>
                <w:bCs/>
                <w:color w:val="000000"/>
                <w:szCs w:val="21"/>
              </w:rPr>
              <w:t>B</w:t>
            </w:r>
            <w:r>
              <w:rPr>
                <w:rFonts w:hint="eastAsia" w:ascii="宋体" w:hAnsi="宋体" w:eastAsia="宋体" w:cs="宋体"/>
                <w:b/>
                <w:bCs/>
                <w:color w:val="000000"/>
                <w:szCs w:val="21"/>
              </w:rPr>
              <w:t xml:space="preserve"> 申办方和</w:t>
            </w:r>
            <w:r>
              <w:rPr>
                <w:rFonts w:ascii="Times New Roman" w:hAnsi="Times New Roman" w:eastAsia="宋体" w:cs="Times New Roman"/>
                <w:b/>
                <w:bCs/>
                <w:color w:val="000000"/>
                <w:szCs w:val="21"/>
              </w:rPr>
              <w:t>CRO</w:t>
            </w:r>
            <w:r>
              <w:rPr>
                <w:rFonts w:hint="eastAsia" w:ascii="宋体" w:hAnsi="宋体" w:eastAsia="宋体" w:cs="宋体"/>
                <w:b/>
                <w:bCs/>
                <w:color w:val="000000"/>
                <w:szCs w:val="21"/>
              </w:rPr>
              <w:t>信息</w:t>
            </w:r>
          </w:p>
        </w:tc>
      </w:tr>
      <w:tr w14:paraId="76F9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44" w:type="pct"/>
            <w:gridSpan w:val="3"/>
            <w:vAlign w:val="center"/>
          </w:tcPr>
          <w:p w14:paraId="42B51A5B">
            <w:pPr>
              <w:jc w:val="center"/>
              <w:rPr>
                <w:rFonts w:hint="eastAsia" w:ascii="宋体" w:hAnsi="宋体" w:eastAsia="宋体" w:cs="宋体"/>
                <w:color w:val="000000"/>
                <w:szCs w:val="21"/>
              </w:rPr>
            </w:pPr>
            <w:r>
              <w:rPr>
                <w:rFonts w:hint="eastAsia" w:ascii="宋体" w:hAnsi="宋体" w:eastAsia="宋体" w:cs="宋体"/>
                <w:color w:val="000000"/>
                <w:szCs w:val="21"/>
              </w:rPr>
              <w:t>申办方</w:t>
            </w:r>
          </w:p>
        </w:tc>
        <w:tc>
          <w:tcPr>
            <w:tcW w:w="3656" w:type="pct"/>
            <w:gridSpan w:val="9"/>
            <w:vAlign w:val="center"/>
          </w:tcPr>
          <w:p w14:paraId="416E526B">
            <w:pPr>
              <w:rPr>
                <w:rFonts w:hint="eastAsia" w:ascii="宋体" w:hAnsi="宋体" w:eastAsia="宋体" w:cs="宋体"/>
                <w:color w:val="000000"/>
                <w:szCs w:val="21"/>
              </w:rPr>
            </w:pPr>
          </w:p>
        </w:tc>
      </w:tr>
      <w:tr w14:paraId="3FB2D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44" w:type="pct"/>
            <w:gridSpan w:val="3"/>
            <w:vAlign w:val="center"/>
          </w:tcPr>
          <w:p w14:paraId="7D30692E">
            <w:pPr>
              <w:jc w:val="center"/>
              <w:rPr>
                <w:rFonts w:hint="eastAsia" w:ascii="宋体" w:hAnsi="宋体" w:eastAsia="宋体" w:cs="宋体"/>
                <w:color w:val="000000"/>
                <w:szCs w:val="21"/>
              </w:rPr>
            </w:pPr>
            <w:r>
              <w:rPr>
                <w:rFonts w:hint="eastAsia" w:ascii="宋体" w:hAnsi="宋体" w:eastAsia="宋体" w:cs="宋体"/>
                <w:color w:val="000000"/>
                <w:szCs w:val="21"/>
              </w:rPr>
              <w:t>申办方指定联系人</w:t>
            </w:r>
          </w:p>
        </w:tc>
        <w:tc>
          <w:tcPr>
            <w:tcW w:w="955" w:type="pct"/>
            <w:gridSpan w:val="4"/>
            <w:vAlign w:val="center"/>
          </w:tcPr>
          <w:p w14:paraId="0A397A33">
            <w:pPr>
              <w:rPr>
                <w:rFonts w:hint="eastAsia" w:ascii="宋体" w:hAnsi="宋体" w:eastAsia="宋体" w:cs="宋体"/>
                <w:color w:val="000000"/>
                <w:szCs w:val="21"/>
              </w:rPr>
            </w:pPr>
          </w:p>
        </w:tc>
        <w:tc>
          <w:tcPr>
            <w:tcW w:w="1037" w:type="pct"/>
            <w:gridSpan w:val="3"/>
            <w:vAlign w:val="center"/>
          </w:tcPr>
          <w:p w14:paraId="419D987F">
            <w:pPr>
              <w:jc w:val="center"/>
              <w:rPr>
                <w:rFonts w:hint="eastAsia" w:ascii="宋体" w:hAnsi="宋体" w:eastAsia="宋体" w:cs="宋体"/>
                <w:color w:val="000000"/>
                <w:szCs w:val="21"/>
              </w:rPr>
            </w:pPr>
            <w:r>
              <w:rPr>
                <w:rFonts w:hint="eastAsia" w:ascii="宋体" w:hAnsi="宋体" w:eastAsia="宋体" w:cs="宋体"/>
                <w:color w:val="000000"/>
                <w:spacing w:val="20"/>
                <w:szCs w:val="21"/>
              </w:rPr>
              <w:t>电话/</w:t>
            </w:r>
            <w:r>
              <w:rPr>
                <w:rFonts w:ascii="Times New Roman" w:hAnsi="Times New Roman" w:eastAsia="宋体" w:cs="Times New Roman"/>
                <w:color w:val="000000"/>
                <w:spacing w:val="20"/>
                <w:szCs w:val="21"/>
              </w:rPr>
              <w:t>E-mail</w:t>
            </w:r>
          </w:p>
        </w:tc>
        <w:tc>
          <w:tcPr>
            <w:tcW w:w="1664" w:type="pct"/>
            <w:gridSpan w:val="2"/>
            <w:vAlign w:val="center"/>
          </w:tcPr>
          <w:p w14:paraId="63C34BAC">
            <w:pPr>
              <w:rPr>
                <w:rFonts w:hint="eastAsia" w:ascii="宋体" w:hAnsi="宋体" w:eastAsia="宋体" w:cs="宋体"/>
                <w:color w:val="000000"/>
                <w:szCs w:val="21"/>
              </w:rPr>
            </w:pPr>
          </w:p>
        </w:tc>
      </w:tr>
      <w:tr w14:paraId="15BFC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44" w:type="pct"/>
            <w:gridSpan w:val="3"/>
            <w:vAlign w:val="center"/>
          </w:tcPr>
          <w:p w14:paraId="15926737">
            <w:pPr>
              <w:jc w:val="center"/>
              <w:rPr>
                <w:rFonts w:hint="eastAsia" w:ascii="宋体" w:hAnsi="宋体" w:eastAsia="宋体" w:cs="宋体"/>
                <w:color w:val="000000"/>
                <w:szCs w:val="21"/>
              </w:rPr>
            </w:pPr>
            <w:r>
              <w:rPr>
                <w:rFonts w:ascii="Times New Roman" w:hAnsi="Times New Roman" w:eastAsia="宋体" w:cs="Times New Roman"/>
                <w:color w:val="000000"/>
                <w:szCs w:val="21"/>
              </w:rPr>
              <w:t>CRO</w:t>
            </w:r>
            <w:r>
              <w:rPr>
                <w:rFonts w:hint="eastAsia" w:ascii="宋体" w:hAnsi="宋体" w:eastAsia="宋体" w:cs="宋体"/>
                <w:color w:val="000000"/>
                <w:szCs w:val="21"/>
              </w:rPr>
              <w:t>公司</w:t>
            </w:r>
          </w:p>
        </w:tc>
        <w:tc>
          <w:tcPr>
            <w:tcW w:w="3656" w:type="pct"/>
            <w:gridSpan w:val="9"/>
            <w:vAlign w:val="center"/>
          </w:tcPr>
          <w:p w14:paraId="0CB285DC">
            <w:pPr>
              <w:rPr>
                <w:rFonts w:hint="eastAsia" w:ascii="宋体" w:hAnsi="宋体" w:eastAsia="宋体" w:cs="宋体"/>
                <w:color w:val="000000"/>
                <w:szCs w:val="21"/>
              </w:rPr>
            </w:pPr>
          </w:p>
        </w:tc>
      </w:tr>
      <w:tr w14:paraId="7FB84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44" w:type="pct"/>
            <w:gridSpan w:val="3"/>
            <w:vAlign w:val="center"/>
          </w:tcPr>
          <w:p w14:paraId="336636EC">
            <w:pPr>
              <w:jc w:val="center"/>
              <w:rPr>
                <w:rFonts w:hint="eastAsia" w:ascii="宋体" w:hAnsi="宋体" w:eastAsia="宋体" w:cs="宋体"/>
                <w:color w:val="000000"/>
                <w:szCs w:val="21"/>
              </w:rPr>
            </w:pPr>
            <w:r>
              <w:rPr>
                <w:rFonts w:hint="eastAsia" w:ascii="宋体" w:hAnsi="宋体" w:eastAsia="宋体" w:cs="宋体"/>
                <w:color w:val="000000"/>
                <w:szCs w:val="21"/>
              </w:rPr>
              <w:t>监查员姓名</w:t>
            </w:r>
          </w:p>
        </w:tc>
        <w:tc>
          <w:tcPr>
            <w:tcW w:w="955" w:type="pct"/>
            <w:gridSpan w:val="4"/>
            <w:vAlign w:val="center"/>
          </w:tcPr>
          <w:p w14:paraId="7D862D30">
            <w:pPr>
              <w:rPr>
                <w:rFonts w:hint="eastAsia" w:ascii="宋体" w:hAnsi="宋体" w:eastAsia="宋体" w:cs="宋体"/>
                <w:color w:val="000000"/>
                <w:szCs w:val="21"/>
              </w:rPr>
            </w:pPr>
          </w:p>
        </w:tc>
        <w:tc>
          <w:tcPr>
            <w:tcW w:w="1037" w:type="pct"/>
            <w:gridSpan w:val="3"/>
            <w:vAlign w:val="center"/>
          </w:tcPr>
          <w:p w14:paraId="2565034B">
            <w:pPr>
              <w:jc w:val="center"/>
              <w:rPr>
                <w:rFonts w:hint="eastAsia" w:ascii="宋体" w:hAnsi="宋体" w:eastAsia="宋体" w:cs="宋体"/>
                <w:color w:val="000000"/>
                <w:szCs w:val="21"/>
              </w:rPr>
            </w:pPr>
            <w:r>
              <w:rPr>
                <w:rFonts w:hint="eastAsia" w:ascii="宋体" w:hAnsi="宋体" w:eastAsia="宋体" w:cs="宋体"/>
                <w:color w:val="000000"/>
                <w:spacing w:val="20"/>
                <w:szCs w:val="21"/>
              </w:rPr>
              <w:t>电话/</w:t>
            </w:r>
            <w:r>
              <w:rPr>
                <w:rFonts w:ascii="Times New Roman" w:hAnsi="Times New Roman" w:eastAsia="宋体" w:cs="Times New Roman"/>
                <w:color w:val="000000"/>
                <w:spacing w:val="20"/>
                <w:szCs w:val="21"/>
              </w:rPr>
              <w:t>E-mail</w:t>
            </w:r>
          </w:p>
        </w:tc>
        <w:tc>
          <w:tcPr>
            <w:tcW w:w="1664" w:type="pct"/>
            <w:gridSpan w:val="2"/>
            <w:vAlign w:val="center"/>
          </w:tcPr>
          <w:p w14:paraId="6914BE9D">
            <w:pPr>
              <w:rPr>
                <w:rFonts w:hint="eastAsia" w:ascii="宋体" w:hAnsi="宋体" w:eastAsia="宋体" w:cs="宋体"/>
                <w:color w:val="000000"/>
                <w:szCs w:val="21"/>
              </w:rPr>
            </w:pPr>
          </w:p>
        </w:tc>
      </w:tr>
      <w:tr w14:paraId="32449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2"/>
            <w:vAlign w:val="center"/>
          </w:tcPr>
          <w:p w14:paraId="4D977EDD">
            <w:pPr>
              <w:widowControl/>
              <w:rPr>
                <w:rFonts w:hint="eastAsia" w:ascii="宋体" w:hAnsi="宋体" w:eastAsia="宋体" w:cs="宋体"/>
                <w:b/>
                <w:bCs/>
                <w:color w:val="000000"/>
                <w:szCs w:val="21"/>
              </w:rPr>
            </w:pPr>
            <w:r>
              <w:rPr>
                <w:rFonts w:ascii="Times New Roman" w:hAnsi="Times New Roman" w:eastAsia="宋体" w:cs="Times New Roman"/>
                <w:b/>
                <w:bCs/>
                <w:color w:val="000000"/>
                <w:szCs w:val="21"/>
              </w:rPr>
              <w:t>C</w:t>
            </w:r>
            <w:r>
              <w:rPr>
                <w:rFonts w:hint="eastAsia" w:ascii="宋体" w:hAnsi="宋体" w:eastAsia="宋体" w:cs="宋体"/>
                <w:b/>
                <w:bCs/>
                <w:color w:val="000000"/>
                <w:szCs w:val="21"/>
              </w:rPr>
              <w:t xml:space="preserve"> 研究者信息</w:t>
            </w:r>
          </w:p>
        </w:tc>
      </w:tr>
      <w:tr w14:paraId="28334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3" w:type="pct"/>
            <w:vAlign w:val="center"/>
          </w:tcPr>
          <w:p w14:paraId="72AC647B">
            <w:pPr>
              <w:jc w:val="center"/>
              <w:rPr>
                <w:rFonts w:hint="eastAsia" w:ascii="宋体" w:hAnsi="宋体" w:eastAsia="宋体" w:cs="宋体"/>
                <w:color w:val="000000"/>
                <w:szCs w:val="21"/>
              </w:rPr>
            </w:pPr>
            <w:r>
              <w:rPr>
                <w:rFonts w:hint="eastAsia" w:ascii="宋体" w:hAnsi="宋体" w:eastAsia="宋体" w:cs="宋体"/>
                <w:color w:val="000000"/>
                <w:szCs w:val="21"/>
              </w:rPr>
              <w:t>姓名</w:t>
            </w:r>
          </w:p>
        </w:tc>
        <w:tc>
          <w:tcPr>
            <w:tcW w:w="671" w:type="pct"/>
            <w:gridSpan w:val="3"/>
            <w:vAlign w:val="center"/>
          </w:tcPr>
          <w:p w14:paraId="702FF985">
            <w:pPr>
              <w:jc w:val="center"/>
              <w:rPr>
                <w:rFonts w:hint="eastAsia" w:ascii="宋体" w:hAnsi="宋体" w:eastAsia="宋体" w:cs="宋体"/>
                <w:color w:val="000000"/>
                <w:szCs w:val="21"/>
              </w:rPr>
            </w:pPr>
            <w:r>
              <w:rPr>
                <w:rFonts w:hint="eastAsia" w:ascii="宋体" w:hAnsi="宋体" w:eastAsia="宋体" w:cs="宋体"/>
                <w:color w:val="000000"/>
                <w:szCs w:val="21"/>
              </w:rPr>
              <w:t>技术职称</w:t>
            </w:r>
          </w:p>
        </w:tc>
        <w:tc>
          <w:tcPr>
            <w:tcW w:w="1466" w:type="pct"/>
            <w:gridSpan w:val="4"/>
            <w:vAlign w:val="center"/>
          </w:tcPr>
          <w:p w14:paraId="2DFD4185">
            <w:pPr>
              <w:jc w:val="center"/>
              <w:rPr>
                <w:rFonts w:hint="eastAsia" w:ascii="宋体" w:hAnsi="宋体" w:eastAsia="宋体" w:cs="宋体"/>
                <w:color w:val="000000"/>
                <w:szCs w:val="21"/>
              </w:rPr>
            </w:pPr>
            <w:r>
              <w:rPr>
                <w:rFonts w:hint="eastAsia" w:ascii="宋体" w:hAnsi="宋体" w:eastAsia="宋体" w:cs="宋体"/>
                <w:color w:val="000000"/>
                <w:szCs w:val="21"/>
              </w:rPr>
              <w:t>最近一次</w:t>
            </w:r>
            <w:r>
              <w:rPr>
                <w:rFonts w:ascii="Times New Roman" w:hAnsi="Times New Roman" w:eastAsia="宋体" w:cs="Times New Roman"/>
                <w:color w:val="000000"/>
                <w:szCs w:val="21"/>
              </w:rPr>
              <w:t>GCP</w:t>
            </w:r>
            <w:r>
              <w:rPr>
                <w:rFonts w:hint="eastAsia" w:ascii="宋体" w:hAnsi="宋体" w:eastAsia="宋体" w:cs="宋体"/>
                <w:color w:val="000000"/>
                <w:szCs w:val="21"/>
              </w:rPr>
              <w:t>培训时间</w:t>
            </w:r>
          </w:p>
        </w:tc>
        <w:tc>
          <w:tcPr>
            <w:tcW w:w="839" w:type="pct"/>
            <w:gridSpan w:val="3"/>
            <w:vAlign w:val="center"/>
          </w:tcPr>
          <w:p w14:paraId="0D1293F6">
            <w:pPr>
              <w:jc w:val="center"/>
              <w:rPr>
                <w:rFonts w:hint="eastAsia" w:ascii="宋体" w:hAnsi="宋体" w:eastAsia="宋体" w:cs="宋体"/>
                <w:color w:val="000000"/>
                <w:szCs w:val="21"/>
              </w:rPr>
            </w:pPr>
            <w:r>
              <w:rPr>
                <w:rFonts w:hint="eastAsia" w:ascii="宋体" w:hAnsi="宋体" w:eastAsia="宋体" w:cs="宋体"/>
                <w:color w:val="000000"/>
                <w:szCs w:val="21"/>
              </w:rPr>
              <w:t>职责分工</w:t>
            </w:r>
          </w:p>
        </w:tc>
        <w:tc>
          <w:tcPr>
            <w:tcW w:w="1201" w:type="pct"/>
            <w:vAlign w:val="center"/>
          </w:tcPr>
          <w:p w14:paraId="2D00FE25">
            <w:pPr>
              <w:jc w:val="center"/>
              <w:rPr>
                <w:rFonts w:hint="eastAsia" w:ascii="宋体" w:hAnsi="宋体" w:eastAsia="宋体" w:cs="宋体"/>
                <w:color w:val="000000"/>
                <w:szCs w:val="21"/>
              </w:rPr>
            </w:pPr>
            <w:r>
              <w:rPr>
                <w:rFonts w:hint="eastAsia" w:ascii="宋体" w:hAnsi="宋体" w:eastAsia="宋体" w:cs="宋体"/>
                <w:color w:val="000000"/>
                <w:szCs w:val="21"/>
              </w:rPr>
              <w:t>签名</w:t>
            </w:r>
          </w:p>
        </w:tc>
      </w:tr>
      <w:tr w14:paraId="4CDC1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3" w:type="pct"/>
          </w:tcPr>
          <w:p w14:paraId="107777AA">
            <w:pPr>
              <w:jc w:val="center"/>
              <w:rPr>
                <w:rFonts w:hint="eastAsia" w:ascii="宋体" w:hAnsi="宋体" w:eastAsia="宋体" w:cs="宋体"/>
                <w:color w:val="000000"/>
                <w:szCs w:val="21"/>
              </w:rPr>
            </w:pPr>
          </w:p>
        </w:tc>
        <w:tc>
          <w:tcPr>
            <w:tcW w:w="671" w:type="pct"/>
            <w:gridSpan w:val="3"/>
          </w:tcPr>
          <w:p w14:paraId="1B4FC4B3">
            <w:pPr>
              <w:jc w:val="center"/>
              <w:rPr>
                <w:rFonts w:hint="eastAsia" w:ascii="宋体" w:hAnsi="宋体" w:eastAsia="宋体" w:cs="宋体"/>
                <w:color w:val="000000"/>
                <w:szCs w:val="21"/>
              </w:rPr>
            </w:pPr>
          </w:p>
        </w:tc>
        <w:tc>
          <w:tcPr>
            <w:tcW w:w="1466" w:type="pct"/>
            <w:gridSpan w:val="4"/>
          </w:tcPr>
          <w:p w14:paraId="3E453A2D">
            <w:pPr>
              <w:jc w:val="center"/>
              <w:rPr>
                <w:rFonts w:hint="eastAsia" w:ascii="宋体" w:hAnsi="宋体" w:eastAsia="宋体" w:cs="宋体"/>
                <w:color w:val="000000"/>
                <w:szCs w:val="21"/>
              </w:rPr>
            </w:pPr>
          </w:p>
        </w:tc>
        <w:tc>
          <w:tcPr>
            <w:tcW w:w="839" w:type="pct"/>
            <w:gridSpan w:val="3"/>
          </w:tcPr>
          <w:p w14:paraId="5928CA49">
            <w:pPr>
              <w:jc w:val="center"/>
              <w:rPr>
                <w:rFonts w:hint="eastAsia" w:ascii="宋体" w:hAnsi="宋体" w:eastAsia="宋体" w:cs="宋体"/>
                <w:color w:val="000000"/>
                <w:szCs w:val="21"/>
              </w:rPr>
            </w:pPr>
          </w:p>
        </w:tc>
        <w:tc>
          <w:tcPr>
            <w:tcW w:w="1201" w:type="pct"/>
          </w:tcPr>
          <w:p w14:paraId="0FD1B05D">
            <w:pPr>
              <w:jc w:val="center"/>
              <w:rPr>
                <w:rFonts w:hint="eastAsia" w:ascii="宋体" w:hAnsi="宋体" w:eastAsia="宋体" w:cs="宋体"/>
                <w:color w:val="000000"/>
                <w:szCs w:val="21"/>
              </w:rPr>
            </w:pPr>
          </w:p>
        </w:tc>
      </w:tr>
      <w:tr w14:paraId="6C59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3" w:type="pct"/>
          </w:tcPr>
          <w:p w14:paraId="732CCDE1">
            <w:pPr>
              <w:jc w:val="center"/>
              <w:rPr>
                <w:rFonts w:hint="eastAsia" w:ascii="宋体" w:hAnsi="宋体" w:eastAsia="宋体" w:cs="宋体"/>
                <w:color w:val="000000"/>
                <w:szCs w:val="21"/>
              </w:rPr>
            </w:pPr>
          </w:p>
        </w:tc>
        <w:tc>
          <w:tcPr>
            <w:tcW w:w="671" w:type="pct"/>
            <w:gridSpan w:val="3"/>
          </w:tcPr>
          <w:p w14:paraId="29C73724">
            <w:pPr>
              <w:jc w:val="center"/>
              <w:rPr>
                <w:rFonts w:hint="eastAsia" w:ascii="宋体" w:hAnsi="宋体" w:eastAsia="宋体" w:cs="宋体"/>
                <w:color w:val="000000"/>
                <w:szCs w:val="21"/>
              </w:rPr>
            </w:pPr>
          </w:p>
        </w:tc>
        <w:tc>
          <w:tcPr>
            <w:tcW w:w="1466" w:type="pct"/>
            <w:gridSpan w:val="4"/>
          </w:tcPr>
          <w:p w14:paraId="0E57F899">
            <w:pPr>
              <w:jc w:val="center"/>
              <w:rPr>
                <w:rFonts w:hint="eastAsia" w:ascii="宋体" w:hAnsi="宋体" w:eastAsia="宋体" w:cs="宋体"/>
                <w:color w:val="000000"/>
                <w:szCs w:val="21"/>
              </w:rPr>
            </w:pPr>
          </w:p>
        </w:tc>
        <w:tc>
          <w:tcPr>
            <w:tcW w:w="839" w:type="pct"/>
            <w:gridSpan w:val="3"/>
          </w:tcPr>
          <w:p w14:paraId="2B648E34">
            <w:pPr>
              <w:jc w:val="center"/>
              <w:rPr>
                <w:rFonts w:hint="eastAsia" w:ascii="宋体" w:hAnsi="宋体" w:eastAsia="宋体" w:cs="宋体"/>
                <w:color w:val="000000"/>
                <w:szCs w:val="21"/>
              </w:rPr>
            </w:pPr>
          </w:p>
        </w:tc>
        <w:tc>
          <w:tcPr>
            <w:tcW w:w="1201" w:type="pct"/>
          </w:tcPr>
          <w:p w14:paraId="5DF0D5E5">
            <w:pPr>
              <w:jc w:val="center"/>
              <w:rPr>
                <w:rFonts w:hint="eastAsia" w:ascii="宋体" w:hAnsi="宋体" w:eastAsia="宋体" w:cs="宋体"/>
                <w:color w:val="000000"/>
                <w:szCs w:val="21"/>
              </w:rPr>
            </w:pPr>
          </w:p>
        </w:tc>
      </w:tr>
      <w:tr w14:paraId="7716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3" w:type="pct"/>
          </w:tcPr>
          <w:p w14:paraId="7187F4DF">
            <w:pPr>
              <w:jc w:val="center"/>
              <w:rPr>
                <w:rFonts w:hint="eastAsia" w:ascii="宋体" w:hAnsi="宋体" w:eastAsia="宋体" w:cs="宋体"/>
                <w:color w:val="000000"/>
                <w:szCs w:val="21"/>
              </w:rPr>
            </w:pPr>
          </w:p>
        </w:tc>
        <w:tc>
          <w:tcPr>
            <w:tcW w:w="671" w:type="pct"/>
            <w:gridSpan w:val="3"/>
          </w:tcPr>
          <w:p w14:paraId="6070DB8D">
            <w:pPr>
              <w:jc w:val="center"/>
              <w:rPr>
                <w:rFonts w:hint="eastAsia" w:ascii="宋体" w:hAnsi="宋体" w:eastAsia="宋体" w:cs="宋体"/>
                <w:color w:val="000000"/>
                <w:szCs w:val="21"/>
              </w:rPr>
            </w:pPr>
          </w:p>
        </w:tc>
        <w:tc>
          <w:tcPr>
            <w:tcW w:w="1466" w:type="pct"/>
            <w:gridSpan w:val="4"/>
          </w:tcPr>
          <w:p w14:paraId="2735A9FF">
            <w:pPr>
              <w:jc w:val="center"/>
              <w:rPr>
                <w:rFonts w:hint="eastAsia" w:ascii="宋体" w:hAnsi="宋体" w:eastAsia="宋体" w:cs="宋体"/>
                <w:color w:val="000000"/>
                <w:szCs w:val="21"/>
              </w:rPr>
            </w:pPr>
          </w:p>
        </w:tc>
        <w:tc>
          <w:tcPr>
            <w:tcW w:w="839" w:type="pct"/>
            <w:gridSpan w:val="3"/>
          </w:tcPr>
          <w:p w14:paraId="64BF4C60">
            <w:pPr>
              <w:jc w:val="center"/>
              <w:rPr>
                <w:rFonts w:hint="eastAsia" w:ascii="宋体" w:hAnsi="宋体" w:eastAsia="宋体" w:cs="宋体"/>
                <w:color w:val="000000"/>
                <w:szCs w:val="21"/>
              </w:rPr>
            </w:pPr>
          </w:p>
        </w:tc>
        <w:tc>
          <w:tcPr>
            <w:tcW w:w="1201" w:type="pct"/>
          </w:tcPr>
          <w:p w14:paraId="1EC6B80C">
            <w:pPr>
              <w:jc w:val="center"/>
              <w:rPr>
                <w:rFonts w:hint="eastAsia" w:ascii="宋体" w:hAnsi="宋体" w:eastAsia="宋体" w:cs="宋体"/>
                <w:color w:val="000000"/>
                <w:szCs w:val="21"/>
              </w:rPr>
            </w:pPr>
          </w:p>
        </w:tc>
      </w:tr>
      <w:tr w14:paraId="459E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2"/>
            <w:tcBorders>
              <w:bottom w:val="single" w:color="auto" w:sz="4" w:space="0"/>
            </w:tcBorders>
            <w:vAlign w:val="center"/>
          </w:tcPr>
          <w:p w14:paraId="60B15BD2">
            <w:pPr>
              <w:widowControl/>
              <w:rPr>
                <w:rFonts w:hint="eastAsia" w:ascii="宋体" w:hAnsi="宋体" w:eastAsia="宋体" w:cs="宋体"/>
                <w:bCs/>
                <w:kern w:val="0"/>
                <w:szCs w:val="21"/>
              </w:rPr>
            </w:pPr>
            <w:r>
              <w:rPr>
                <w:rFonts w:ascii="Times New Roman" w:hAnsi="Times New Roman" w:eastAsia="宋体" w:cs="Times New Roman"/>
                <w:b/>
                <w:bCs/>
                <w:color w:val="000000"/>
                <w:szCs w:val="21"/>
              </w:rPr>
              <w:t>D</w:t>
            </w:r>
            <w:r>
              <w:rPr>
                <w:rFonts w:hint="eastAsia" w:ascii="宋体" w:hAnsi="宋体" w:eastAsia="宋体" w:cs="宋体"/>
                <w:b/>
                <w:bCs/>
                <w:color w:val="000000"/>
                <w:szCs w:val="21"/>
              </w:rPr>
              <w:t xml:space="preserve"> 递交资料</w:t>
            </w:r>
            <w:r>
              <w:rPr>
                <w:rFonts w:hint="eastAsia" w:ascii="宋体" w:hAnsi="宋体" w:eastAsia="宋体" w:cs="宋体"/>
                <w:bCs/>
                <w:kern w:val="0"/>
                <w:szCs w:val="21"/>
              </w:rPr>
              <w:t xml:space="preserve">                        </w:t>
            </w:r>
            <w:r>
              <w:rPr>
                <w:rFonts w:hint="eastAsia" w:ascii="宋体" w:hAnsi="宋体" w:eastAsia="宋体" w:cs="宋体"/>
                <w:szCs w:val="21"/>
              </w:rPr>
              <w:t>详见递交资料清单</w:t>
            </w:r>
          </w:p>
        </w:tc>
      </w:tr>
      <w:tr w14:paraId="16174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2"/>
            <w:vAlign w:val="center"/>
          </w:tcPr>
          <w:p w14:paraId="587FF4AC">
            <w:pPr>
              <w:ind w:right="839"/>
              <w:jc w:val="left"/>
              <w:rPr>
                <w:rFonts w:hint="eastAsia" w:ascii="宋体" w:hAnsi="宋体" w:eastAsia="宋体" w:cs="宋体"/>
                <w:bCs/>
                <w:szCs w:val="21"/>
              </w:rPr>
            </w:pPr>
            <w:r>
              <w:rPr>
                <w:rFonts w:hint="eastAsia" w:ascii="宋体" w:hAnsi="宋体" w:eastAsia="宋体" w:cs="宋体"/>
                <w:bCs/>
                <w:szCs w:val="21"/>
              </w:rPr>
              <w:t>资料递交人签名：                           日期：</w:t>
            </w:r>
          </w:p>
        </w:tc>
      </w:tr>
      <w:tr w14:paraId="4CE5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2"/>
          </w:tcPr>
          <w:p w14:paraId="301A26ED">
            <w:pPr>
              <w:jc w:val="left"/>
              <w:rPr>
                <w:rFonts w:hint="eastAsia" w:ascii="宋体" w:hAnsi="宋体" w:eastAsia="宋体" w:cs="宋体"/>
                <w:bCs/>
                <w:szCs w:val="21"/>
              </w:rPr>
            </w:pPr>
            <w:r>
              <w:rPr>
                <w:rFonts w:hint="eastAsia" w:ascii="宋体" w:hAnsi="宋体" w:eastAsia="宋体" w:cs="宋体"/>
                <w:bCs/>
                <w:szCs w:val="21"/>
              </w:rPr>
              <w:t>主要研究者签名：                           日期：</w:t>
            </w:r>
          </w:p>
        </w:tc>
      </w:tr>
    </w:tbl>
    <w:p w14:paraId="7B984175">
      <w:pPr>
        <w:spacing w:line="400" w:lineRule="exact"/>
        <w:rPr>
          <w:rFonts w:hint="eastAsia" w:ascii="宋体" w:hAnsi="宋体" w:eastAsia="宋体" w:cs="宋体"/>
          <w:b/>
          <w:bCs/>
          <w:szCs w:val="21"/>
        </w:rPr>
      </w:pPr>
      <w:r>
        <w:rPr>
          <w:rFonts w:hint="eastAsia" w:ascii="宋体" w:hAnsi="宋体" w:eastAsia="宋体" w:cs="宋体"/>
          <w:b/>
          <w:bCs/>
          <w:szCs w:val="21"/>
        </w:rPr>
        <w:t>备注：</w:t>
      </w:r>
    </w:p>
    <w:p w14:paraId="59EB1CA6">
      <w:pPr>
        <w:pStyle w:val="15"/>
        <w:numPr>
          <w:ilvl w:val="0"/>
          <w:numId w:val="1"/>
        </w:numPr>
        <w:ind w:left="0" w:firstLine="0" w:firstLineChars="0"/>
        <w:rPr>
          <w:rFonts w:hint="eastAsia" w:ascii="宋体" w:hAnsi="宋体" w:eastAsia="宋体" w:cs="宋体"/>
          <w:bCs/>
          <w:szCs w:val="21"/>
        </w:rPr>
      </w:pPr>
      <w:r>
        <w:rPr>
          <w:rFonts w:hint="eastAsia" w:ascii="宋体" w:hAnsi="宋体" w:eastAsia="宋体" w:cs="宋体"/>
          <w:bCs/>
          <w:szCs w:val="21"/>
        </w:rPr>
        <w:t>请研究者根据临床试验类别，选择相应的递交资料清单</w:t>
      </w:r>
    </w:p>
    <w:p w14:paraId="29C54DE6">
      <w:pPr>
        <w:pStyle w:val="15"/>
        <w:numPr>
          <w:ilvl w:val="0"/>
          <w:numId w:val="1"/>
        </w:numPr>
        <w:ind w:left="0" w:firstLine="0" w:firstLineChars="0"/>
        <w:rPr>
          <w:rFonts w:hint="eastAsia" w:ascii="宋体" w:hAnsi="宋体" w:eastAsia="宋体" w:cs="宋体"/>
          <w:bCs/>
          <w:szCs w:val="21"/>
        </w:rPr>
      </w:pPr>
      <w:r>
        <w:rPr>
          <w:rFonts w:hint="eastAsia" w:ascii="宋体" w:hAnsi="宋体" w:eastAsia="宋体" w:cs="宋体"/>
          <w:bCs/>
          <w:szCs w:val="21"/>
        </w:rPr>
        <w:t>职责分工中，请注明本项目的院内联系人。</w:t>
      </w:r>
    </w:p>
    <w:p w14:paraId="6EDAC31D">
      <w:pPr>
        <w:pStyle w:val="15"/>
        <w:widowControl/>
        <w:numPr>
          <w:ilvl w:val="0"/>
          <w:numId w:val="1"/>
        </w:numPr>
        <w:ind w:left="0" w:firstLine="0" w:firstLineChars="0"/>
        <w:rPr>
          <w:rFonts w:hint="eastAsia" w:ascii="宋体" w:hAnsi="宋体" w:eastAsia="宋体" w:cs="宋体"/>
          <w:szCs w:val="21"/>
        </w:rPr>
      </w:pPr>
      <w:r>
        <w:rPr>
          <w:rFonts w:hint="eastAsia" w:ascii="宋体" w:hAnsi="宋体" w:eastAsia="宋体" w:cs="宋体"/>
          <w:bCs/>
          <w:szCs w:val="21"/>
        </w:rPr>
        <w:t>提供盖章的全套资料壹份，同时提供电子版一套（</w:t>
      </w:r>
      <w:r>
        <w:rPr>
          <w:rFonts w:ascii="Times New Roman" w:hAnsi="Times New Roman" w:eastAsia="宋体" w:cs="Times New Roman"/>
          <w:bCs/>
          <w:szCs w:val="21"/>
        </w:rPr>
        <w:t>PDF</w:t>
      </w:r>
      <w:r>
        <w:rPr>
          <w:rFonts w:hint="eastAsia" w:ascii="宋体" w:hAnsi="宋体" w:eastAsia="宋体" w:cs="宋体"/>
          <w:bCs/>
          <w:szCs w:val="21"/>
        </w:rPr>
        <w:t>版）。另附方案、知情同意书、研究参与者日记卡</w:t>
      </w:r>
      <w:r>
        <w:rPr>
          <w:rFonts w:hint="eastAsia" w:ascii="宋体" w:hAnsi="宋体" w:eastAsia="宋体" w:cs="宋体"/>
          <w:szCs w:val="21"/>
        </w:rPr>
        <w:t>（如有）</w:t>
      </w:r>
      <w:r>
        <w:rPr>
          <w:rFonts w:hint="eastAsia" w:ascii="宋体" w:hAnsi="宋体" w:eastAsia="宋体" w:cs="宋体"/>
          <w:bCs/>
          <w:szCs w:val="21"/>
        </w:rPr>
        <w:t>和</w:t>
      </w:r>
      <w:r>
        <w:rPr>
          <w:rFonts w:hint="eastAsia" w:ascii="宋体" w:hAnsi="宋体" w:eastAsia="宋体" w:cs="宋体"/>
          <w:szCs w:val="21"/>
        </w:rPr>
        <w:t>招募研究参与者的材料（如有）共</w:t>
      </w:r>
      <w:r>
        <w:rPr>
          <w:rFonts w:hint="eastAsia" w:ascii="宋体" w:hAnsi="宋体" w:eastAsia="宋体" w:cs="宋体"/>
          <w:bCs/>
          <w:color w:val="FF0000"/>
          <w:szCs w:val="21"/>
        </w:rPr>
        <w:t>一</w:t>
      </w:r>
      <w:commentRangeStart w:id="0"/>
      <w:r>
        <w:rPr>
          <w:rFonts w:hint="eastAsia" w:ascii="宋体" w:hAnsi="宋体" w:eastAsia="宋体" w:cs="宋体"/>
          <w:bCs/>
          <w:color w:val="FF0000"/>
          <w:szCs w:val="21"/>
        </w:rPr>
        <w:t>式</w:t>
      </w:r>
      <w:r>
        <w:rPr>
          <w:rFonts w:ascii="Times New Roman" w:hAnsi="Times New Roman" w:eastAsia="宋体" w:cs="Times New Roman"/>
          <w:bCs/>
          <w:color w:val="FF0000"/>
          <w:szCs w:val="21"/>
        </w:rPr>
        <w:t>1</w:t>
      </w:r>
      <w:r>
        <w:rPr>
          <w:rFonts w:hint="eastAsia" w:ascii="Times New Roman" w:hAnsi="Times New Roman" w:eastAsia="宋体" w:cs="Times New Roman"/>
          <w:bCs/>
          <w:color w:val="FF0000"/>
          <w:szCs w:val="21"/>
        </w:rPr>
        <w:t>3</w:t>
      </w:r>
      <w:r>
        <w:rPr>
          <w:rFonts w:hint="eastAsia" w:ascii="宋体" w:hAnsi="宋体" w:eastAsia="宋体" w:cs="宋体"/>
          <w:bCs/>
          <w:color w:val="FF0000"/>
          <w:szCs w:val="21"/>
        </w:rPr>
        <w:t>份</w:t>
      </w:r>
      <w:commentRangeEnd w:id="0"/>
      <w:r>
        <w:rPr>
          <w:rStyle w:val="12"/>
        </w:rPr>
        <w:commentReference w:id="0"/>
      </w:r>
      <w:r>
        <w:rPr>
          <w:rFonts w:hint="eastAsia" w:ascii="宋体" w:hAnsi="宋体" w:eastAsia="宋体" w:cs="宋体"/>
          <w:bCs/>
          <w:color w:val="FF0000"/>
          <w:szCs w:val="21"/>
        </w:rPr>
        <w:t>（全体委员人数）</w:t>
      </w:r>
      <w:r>
        <w:rPr>
          <w:rFonts w:hint="eastAsia" w:ascii="宋体" w:hAnsi="宋体" w:eastAsia="宋体" w:cs="宋体"/>
          <w:bCs/>
          <w:szCs w:val="21"/>
        </w:rPr>
        <w:t>。</w:t>
      </w:r>
    </w:p>
    <w:p w14:paraId="638AED4B"/>
    <w:sectPr>
      <w:headerReference r:id="rId11" w:type="first"/>
      <w:headerReference r:id="rId9" w:type="default"/>
      <w:footerReference r:id="rId12" w:type="default"/>
      <w:headerReference r:id="rId10" w:type="even"/>
      <w:pgSz w:w="11906" w:h="16838"/>
      <w:pgMar w:top="1417" w:right="1418" w:bottom="1417" w:left="1418" w:header="1020" w:footer="1020" w:gutter="0"/>
      <w:cols w:space="425" w:num="1"/>
      <w:docGrid w:type="linesAndChar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丽丽 李" w:date="2025-11-28T22:22:00Z" w:initials="丽李">
    <w:p w14:paraId="2A42AC63">
      <w:pPr>
        <w:pStyle w:val="3"/>
      </w:pPr>
      <w:r>
        <w:t>13</w:t>
      </w:r>
      <w:r>
        <w:rPr>
          <w:rFonts w:hint="eastAsia"/>
        </w:rPr>
        <w:t>还是</w:t>
      </w:r>
      <w:r>
        <w:t>15</w:t>
      </w:r>
      <w:r>
        <w:rPr>
          <w:rFonts w:hint="eastAsia"/>
        </w:rPr>
        <w:t>？要与《伦理审查申请指南》人数保持一致</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A42AC6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Angsana New">
    <w:altName w:val="Microsoft Sans Serif"/>
    <w:panose1 w:val="02020603050405020304"/>
    <w:charset w:val="DE"/>
    <w:family w:val="roman"/>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51F4A">
    <w:pPr>
      <w:pStyle w:val="5"/>
      <w:pBdr>
        <w:top w:val="single" w:color="auto" w:sz="4" w:space="1"/>
        <w:left w:val="none" w:color="auto" w:sz="0" w:space="4"/>
        <w:bottom w:val="none" w:color="auto" w:sz="0" w:space="1"/>
        <w:right w:val="none" w:color="auto" w:sz="0" w:space="4"/>
      </w:pBdr>
      <w:jc w:val="center"/>
    </w:pPr>
    <w:r>
      <w:t xml:space="preserve">第 </w:t>
    </w:r>
    <w:r>
      <w:fldChar w:fldCharType="begin"/>
    </w:r>
    <w:r>
      <w:instrText xml:space="preserve"> PAGE  \* MERGEFORMAT </w:instrText>
    </w:r>
    <w:r>
      <w:fldChar w:fldCharType="separate"/>
    </w:r>
    <w:r>
      <w:t>9</w:t>
    </w:r>
    <w:r>
      <w:fldChar w:fldCharType="end"/>
    </w:r>
    <w:r>
      <w:t xml:space="preserve"> 页 / 共 </w:t>
    </w:r>
    <w:r>
      <w:rPr>
        <w:rFonts w:hint="eastAsia"/>
        <w:lang w:val="en-US" w:eastAsia="zh-CN"/>
      </w:rPr>
      <w:t>2</w:t>
    </w:r>
    <w: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241D7">
    <w:pPr>
      <w:pStyle w:val="5"/>
      <w:jc w:val="center"/>
      <w:rPr>
        <w:rFonts w:hint="eastAsia" w:ascii="宋体" w:hAnsi="宋体" w:eastAsia="宋体" w:cs="宋体"/>
      </w:rPr>
    </w:pPr>
    <w:r>
      <w:rPr>
        <w:rFonts w:hint="eastAsia" w:ascii="宋体" w:hAnsi="宋体" w:eastAsia="宋体" w:cs="宋体"/>
      </w:rPr>
      <w:t>临床试验伦理审查委员会地址：福州市鼓楼区西洪路</w:t>
    </w:r>
    <w:r>
      <w:rPr>
        <w:rFonts w:ascii="宋体" w:hAnsi="宋体" w:eastAsia="宋体" w:cs="宋体"/>
      </w:rPr>
      <w:t>243</w:t>
    </w:r>
    <w:r>
      <w:rPr>
        <w:rFonts w:hint="eastAsia" w:ascii="宋体" w:hAnsi="宋体" w:eastAsia="宋体" w:cs="宋体"/>
      </w:rPr>
      <w:t>号</w:t>
    </w:r>
    <w:r>
      <w:rPr>
        <w:rFonts w:ascii="宋体" w:hAnsi="宋体" w:eastAsia="宋体" w:cs="宋体"/>
      </w:rPr>
      <w:t>2</w:t>
    </w:r>
    <w:r>
      <w:rPr>
        <w:rFonts w:hint="eastAsia" w:ascii="宋体" w:hAnsi="宋体" w:eastAsia="宋体" w:cs="宋体"/>
      </w:rPr>
      <w:t>号楼</w:t>
    </w:r>
    <w:r>
      <w:rPr>
        <w:rFonts w:ascii="宋体" w:hAnsi="宋体" w:eastAsia="宋体" w:cs="宋体"/>
      </w:rPr>
      <w:t>7</w:t>
    </w:r>
    <w:r>
      <w:rPr>
        <w:rFonts w:hint="eastAsia" w:ascii="宋体" w:hAnsi="宋体" w:eastAsia="宋体" w:cs="宋体"/>
      </w:rPr>
      <w:t>楼临床试验伦理办公室</w:t>
    </w:r>
  </w:p>
  <w:p w14:paraId="3DC54889">
    <w:pPr>
      <w:pStyle w:val="5"/>
      <w:jc w:val="center"/>
      <w:rPr>
        <w:rFonts w:hint="eastAsia" w:ascii="宋体" w:hAnsi="宋体" w:cs="宋体"/>
      </w:rPr>
    </w:pPr>
    <w:r>
      <w:rPr>
        <w:rFonts w:hint="eastAsia" w:ascii="宋体" w:hAnsi="宋体" w:eastAsia="宋体" w:cs="宋体"/>
      </w:rPr>
      <w:t>联系人：黄崇焕</w:t>
    </w:r>
    <w:r>
      <w:rPr>
        <w:rFonts w:ascii="宋体" w:hAnsi="宋体" w:eastAsia="宋体" w:cs="宋体"/>
      </w:rPr>
      <w:t xml:space="preserve">        </w:t>
    </w:r>
    <w:r>
      <w:rPr>
        <w:rFonts w:hint="eastAsia" w:ascii="宋体" w:hAnsi="宋体" w:eastAsia="宋体" w:cs="宋体"/>
      </w:rPr>
      <w:t>联系方式：</w:t>
    </w:r>
    <w:r>
      <w:rPr>
        <w:rFonts w:ascii="宋体" w:hAnsi="宋体" w:cs="宋体"/>
      </w:rPr>
      <w:t>0591-</w:t>
    </w:r>
    <w:r>
      <w:rPr>
        <w:rFonts w:hint="eastAsia" w:ascii="宋体" w:hAnsi="宋体" w:cs="宋体"/>
        <w:lang w:val="en-US" w:eastAsia="zh-CN"/>
      </w:rPr>
      <w:t>87538950</w:t>
    </w:r>
  </w:p>
  <w:p w14:paraId="32E4D5BD">
    <w:pPr>
      <w:pStyle w:val="5"/>
      <w:jc w:val="center"/>
    </w:pPr>
    <w:r>
      <w:pict>
        <v:shape id="_x0000_s1026" o:spid="_x0000_s1026" o:spt="202" type="#_x0000_t202" style="position:absolute;left:0pt;margin-left:192.95pt;margin-top:1.8pt;height:144pt;width:144pt;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1C071C56">
                <w:pPr>
                  <w:pStyle w:val="5"/>
                  <w:rPr>
                    <w:rFonts w:ascii="Times New Roman" w:hAnsi="Times New Roman" w:eastAsia="华文仿宋" w:cs="Times New Roman"/>
                  </w:rPr>
                </w:pPr>
                <w:r>
                  <w:rPr>
                    <w:rFonts w:hint="eastAsia" w:ascii="宋体" w:hAnsi="宋体" w:eastAsia="宋体" w:cs="宋体"/>
                  </w:rPr>
                  <w:t>第</w:t>
                </w:r>
                <w:r>
                  <w:rPr>
                    <w:rFonts w:ascii="Times New Roman" w:hAnsi="Times New Roman" w:eastAsia="宋体" w:cs="Times New Roman"/>
                  </w:rPr>
                  <w:t xml:space="preserve"> </w:t>
                </w: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1</w:t>
                </w:r>
                <w:r>
                  <w:rPr>
                    <w:rFonts w:ascii="Times New Roman" w:hAnsi="Times New Roman" w:eastAsia="宋体" w:cs="Times New Roman"/>
                  </w:rPr>
                  <w:fldChar w:fldCharType="end"/>
                </w:r>
                <w:r>
                  <w:rPr>
                    <w:rFonts w:hint="eastAsia" w:ascii="宋体" w:hAnsi="宋体" w:eastAsia="宋体" w:cs="宋体"/>
                  </w:rPr>
                  <w:t xml:space="preserve"> 页 / 共 </w:t>
                </w:r>
                <w:r>
                  <w:rPr>
                    <w:rFonts w:ascii="Times New Roman" w:hAnsi="Times New Roman" w:eastAsia="宋体" w:cs="Times New Roman"/>
                  </w:rPr>
                  <w:fldChar w:fldCharType="begin"/>
                </w:r>
                <w:r>
                  <w:rPr>
                    <w:rFonts w:ascii="Times New Roman" w:hAnsi="Times New Roman" w:eastAsia="宋体" w:cs="Times New Roman"/>
                  </w:rPr>
                  <w:instrText xml:space="preserve"> NUMPAGES  \* MERGEFORMAT </w:instrText>
                </w:r>
                <w:r>
                  <w:rPr>
                    <w:rFonts w:ascii="Times New Roman" w:hAnsi="Times New Roman" w:eastAsia="宋体" w:cs="Times New Roman"/>
                  </w:rPr>
                  <w:fldChar w:fldCharType="separate"/>
                </w:r>
                <w:r>
                  <w:rPr>
                    <w:rFonts w:ascii="Times New Roman" w:hAnsi="Times New Roman" w:eastAsia="宋体" w:cs="Times New Roman"/>
                  </w:rPr>
                  <w:t>1</w:t>
                </w:r>
                <w:r>
                  <w:rPr>
                    <w:rFonts w:ascii="Times New Roman" w:hAnsi="Times New Roman" w:eastAsia="宋体" w:cs="Times New Roman"/>
                  </w:rPr>
                  <w:fldChar w:fldCharType="end"/>
                </w:r>
                <w:r>
                  <w:rPr>
                    <w:rFonts w:hint="eastAsia" w:ascii="宋体" w:hAnsi="宋体" w:eastAsia="宋体" w:cs="宋体"/>
                  </w:rPr>
                  <w:t xml:space="preserve"> 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D95C7">
    <w:pPr>
      <w:pStyle w:val="6"/>
      <w:pBdr>
        <w:bottom w:val="single" w:color="auto" w:sz="4" w:space="1"/>
      </w:pBdr>
      <w:ind w:right="139" w:rightChars="66"/>
      <w:jc w:val="left"/>
      <w:rPr>
        <w:rFonts w:hint="eastAsia" w:eastAsiaTheme="minorEastAsia"/>
        <w:lang w:val="en-US" w:eastAsia="zh-CN"/>
      </w:rPr>
    </w:pPr>
    <w:r>
      <w:rPr>
        <w:rFonts w:hint="eastAsia" w:ascii="宋体" w:hAnsi="宋体"/>
      </w:rPr>
      <w:t>福州市第一总医院皮肤病防治院 临床试验伦理审查委员会 版本号：1.0</w:t>
    </w:r>
    <w:r>
      <w:ptab w:relativeTo="margin" w:alignment="right" w:leader="none"/>
    </w:r>
    <w:r>
      <w:t>文件编号：IEC-</w:t>
    </w:r>
    <w:r>
      <w:rPr>
        <w:rFonts w:hint="eastAsia"/>
        <w:lang w:val="en-US" w:eastAsia="zh-CN"/>
      </w:rPr>
      <w:t>AF</w:t>
    </w:r>
    <w:r>
      <w:t>-00</w:t>
    </w:r>
    <w:r>
      <w:rPr>
        <w:rFonts w:hint="eastAsia"/>
        <w:lang w:val="en-US" w:eastAsia="zh-CN"/>
      </w:rPr>
      <w:t>5</w:t>
    </w:r>
  </w:p>
  <w:p w14:paraId="1CB7CF62">
    <w:pPr>
      <w:pStyle w:val="6"/>
      <w:pBdr>
        <w:bottom w:val="none" w:color="auto" w:sz="0" w:space="0"/>
      </w:pBdr>
      <w:jc w:val="left"/>
      <w:rPr>
        <w:rFonts w:eastAsia="微软雅黑"/>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163A1">
    <w:r>
      <w:rPr>
        <w:sz w:val="2"/>
      </w:rPr>
      <w:pict>
        <v:shape id="_x0000_s1029" o:spid="_x0000_s1029" o:spt="136" type="#_x0000_t136" style="position:absolute;left:0pt;height:87.05pt;width:534.25pt;mso-position-horizontal:center;mso-position-horizontal-relative:margin;mso-position-vertical:center;mso-position-vertical-relative:margin;rotation:20643840f;z-index:-251655168;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1ACAC">
    <w:r>
      <w:rPr>
        <w:sz w:val="2"/>
      </w:rPr>
      <w:pict>
        <v:shape id="_x0000_s1030" o:spid="_x0000_s1030" o:spt="136" type="#_x0000_t136" style="position:absolute;left:0pt;height:87.05pt;width:534.25pt;mso-position-horizontal:center;mso-position-horizontal-relative:margin;mso-position-vertical:center;mso-position-vertical-relative:margin;rotation:20643840f;z-index:-251654144;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FCFD9">
    <w:pPr>
      <w:pStyle w:val="6"/>
      <w:pBdr>
        <w:bottom w:val="single" w:color="auto" w:sz="4" w:space="1"/>
      </w:pBdr>
      <w:jc w:val="left"/>
    </w:pPr>
    <w:r>
      <w:rPr>
        <w:rFonts w:hint="eastAsia" w:ascii="宋体" w:hAnsi="宋体"/>
        <w:szCs w:val="21"/>
        <w:lang w:bidi="ar"/>
      </w:rPr>
      <w:t xml:space="preserve">福州市第一总医院皮肤病防治院 </w:t>
    </w:r>
    <w:r>
      <w:rPr>
        <w:rFonts w:hint="eastAsia" w:ascii="宋体" w:hAnsi="宋体"/>
      </w:rPr>
      <w:t>临床试验伦理审查委员会 版本号：1.0</w:t>
    </w:r>
    <w:r>
      <w:ptab w:relativeTo="margin" w:alignment="right" w:leader="none"/>
    </w:r>
    <w:r>
      <w:rPr>
        <w:rFonts w:hint="eastAsia"/>
      </w:rPr>
      <w:t>文件编号：</w:t>
    </w:r>
    <w:r>
      <w:t>IEC-</w:t>
    </w:r>
    <w:r>
      <w:rPr>
        <w:rFonts w:hint="eastAsia"/>
      </w:rPr>
      <w:t>AF-005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3E19D">
    <w:r>
      <w:rPr>
        <w:sz w:val="2"/>
      </w:rPr>
      <w:pict>
        <v:shape id="PowerPlusWaterMarkObject100005" o:spid="_x0000_s1025" o:spt="136" type="#_x0000_t136" style="position:absolute;left:0pt;height:89.85pt;width:551.45pt;mso-position-horizontal:center;mso-position-horizontal-relative:margin;mso-position-vertical:center;mso-position-vertical-relative:margin;rotation:20643840f;z-index:-251655168;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95A47">
    <w:r>
      <w:rPr>
        <w:sz w:val="2"/>
      </w:rPr>
      <w:pict>
        <v:shape id="PowerPlusWaterMarkObject100004" o:spid="_x0000_s1027" o:spt="136" type="#_x0000_t136" style="position:absolute;left:0pt;height:89.85pt;width:551.45pt;mso-position-horizontal:center;mso-position-horizontal-relative:margin;mso-position-vertical:center;mso-position-vertical-relative:margin;rotation:20643840f;z-index:-251656192;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B56DED"/>
    <w:multiLevelType w:val="multilevel"/>
    <w:tmpl w:val="1DB56DED"/>
    <w:lvl w:ilvl="0" w:tentative="0">
      <w:start w:val="1"/>
      <w:numFmt w:val="decimal"/>
      <w:lvlText w:val="%1."/>
      <w:lvlJc w:val="left"/>
      <w:pPr>
        <w:ind w:left="420" w:hanging="420"/>
      </w:pPr>
      <w:rPr>
        <w:rFonts w:hint="default" w:ascii="Times New Roman" w:hAnsi="Times New Roman" w:cs="Times New Roman"/>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丽丽 李">
    <w15:presenceInfo w15:providerId="Windows Live" w15:userId="a50388ecaed475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iM2VmYmM0Y2M5ZjQ4ODAyNzcyNzkyMjA3YTkwZDEifQ=="/>
  </w:docVars>
  <w:rsids>
    <w:rsidRoot w:val="000E7EC8"/>
    <w:rsid w:val="00023C3D"/>
    <w:rsid w:val="00057D3E"/>
    <w:rsid w:val="0009616E"/>
    <w:rsid w:val="000B7CA0"/>
    <w:rsid w:val="000C3A3F"/>
    <w:rsid w:val="000D1C6F"/>
    <w:rsid w:val="000D46A1"/>
    <w:rsid w:val="000E7EC8"/>
    <w:rsid w:val="00100174"/>
    <w:rsid w:val="001116EC"/>
    <w:rsid w:val="00112A91"/>
    <w:rsid w:val="001267EB"/>
    <w:rsid w:val="00140071"/>
    <w:rsid w:val="00142BD9"/>
    <w:rsid w:val="00145617"/>
    <w:rsid w:val="001B1462"/>
    <w:rsid w:val="001B5674"/>
    <w:rsid w:val="001D31C5"/>
    <w:rsid w:val="00203D1E"/>
    <w:rsid w:val="00214131"/>
    <w:rsid w:val="0022305B"/>
    <w:rsid w:val="00240799"/>
    <w:rsid w:val="00243575"/>
    <w:rsid w:val="00271858"/>
    <w:rsid w:val="00274223"/>
    <w:rsid w:val="00284CAE"/>
    <w:rsid w:val="002A6E47"/>
    <w:rsid w:val="002B4D76"/>
    <w:rsid w:val="00307117"/>
    <w:rsid w:val="00312EF0"/>
    <w:rsid w:val="00320A8F"/>
    <w:rsid w:val="00321412"/>
    <w:rsid w:val="003257CB"/>
    <w:rsid w:val="00330A62"/>
    <w:rsid w:val="003334EC"/>
    <w:rsid w:val="00335711"/>
    <w:rsid w:val="00354409"/>
    <w:rsid w:val="00380363"/>
    <w:rsid w:val="003960DA"/>
    <w:rsid w:val="003A49D2"/>
    <w:rsid w:val="003B0476"/>
    <w:rsid w:val="003B4E6B"/>
    <w:rsid w:val="003C03BD"/>
    <w:rsid w:val="003C4B43"/>
    <w:rsid w:val="003E2A11"/>
    <w:rsid w:val="003E4EC5"/>
    <w:rsid w:val="004010B7"/>
    <w:rsid w:val="00404896"/>
    <w:rsid w:val="004348C0"/>
    <w:rsid w:val="00454066"/>
    <w:rsid w:val="004554F9"/>
    <w:rsid w:val="00463787"/>
    <w:rsid w:val="004C38D5"/>
    <w:rsid w:val="004F1860"/>
    <w:rsid w:val="004F537C"/>
    <w:rsid w:val="004F71EF"/>
    <w:rsid w:val="005301F1"/>
    <w:rsid w:val="00595005"/>
    <w:rsid w:val="005C2408"/>
    <w:rsid w:val="005F6235"/>
    <w:rsid w:val="006356C0"/>
    <w:rsid w:val="00691895"/>
    <w:rsid w:val="006A02CF"/>
    <w:rsid w:val="006A3B99"/>
    <w:rsid w:val="006A76CC"/>
    <w:rsid w:val="006B58FB"/>
    <w:rsid w:val="006B7B45"/>
    <w:rsid w:val="006C3389"/>
    <w:rsid w:val="00720BAF"/>
    <w:rsid w:val="00721BED"/>
    <w:rsid w:val="00754C1D"/>
    <w:rsid w:val="00766C88"/>
    <w:rsid w:val="007735C9"/>
    <w:rsid w:val="00775841"/>
    <w:rsid w:val="00775AAB"/>
    <w:rsid w:val="00786BBE"/>
    <w:rsid w:val="00794380"/>
    <w:rsid w:val="00797CDF"/>
    <w:rsid w:val="007A26AE"/>
    <w:rsid w:val="007A352B"/>
    <w:rsid w:val="007A3FE6"/>
    <w:rsid w:val="007B16FF"/>
    <w:rsid w:val="007E3783"/>
    <w:rsid w:val="008066F5"/>
    <w:rsid w:val="00821A3F"/>
    <w:rsid w:val="00823962"/>
    <w:rsid w:val="00825A1D"/>
    <w:rsid w:val="0082675A"/>
    <w:rsid w:val="00830CE1"/>
    <w:rsid w:val="008368CC"/>
    <w:rsid w:val="0086222E"/>
    <w:rsid w:val="00872930"/>
    <w:rsid w:val="008979EF"/>
    <w:rsid w:val="008B761D"/>
    <w:rsid w:val="008F0195"/>
    <w:rsid w:val="008F1EF3"/>
    <w:rsid w:val="008F20C7"/>
    <w:rsid w:val="009059E3"/>
    <w:rsid w:val="00915EB5"/>
    <w:rsid w:val="009161CD"/>
    <w:rsid w:val="0093406B"/>
    <w:rsid w:val="0093718E"/>
    <w:rsid w:val="0095095A"/>
    <w:rsid w:val="00951938"/>
    <w:rsid w:val="0097578A"/>
    <w:rsid w:val="00975FE7"/>
    <w:rsid w:val="00990B57"/>
    <w:rsid w:val="00995026"/>
    <w:rsid w:val="009B5266"/>
    <w:rsid w:val="009C0FC2"/>
    <w:rsid w:val="009D049E"/>
    <w:rsid w:val="009D7C95"/>
    <w:rsid w:val="009F3A26"/>
    <w:rsid w:val="009F45D9"/>
    <w:rsid w:val="009F6771"/>
    <w:rsid w:val="00A2250B"/>
    <w:rsid w:val="00A86CCA"/>
    <w:rsid w:val="00A908AD"/>
    <w:rsid w:val="00AA75D9"/>
    <w:rsid w:val="00AC0187"/>
    <w:rsid w:val="00AE492E"/>
    <w:rsid w:val="00AF38CE"/>
    <w:rsid w:val="00B26469"/>
    <w:rsid w:val="00B3449D"/>
    <w:rsid w:val="00B37C8C"/>
    <w:rsid w:val="00B74522"/>
    <w:rsid w:val="00B85C7B"/>
    <w:rsid w:val="00BC4DE3"/>
    <w:rsid w:val="00BE52D4"/>
    <w:rsid w:val="00C00989"/>
    <w:rsid w:val="00C376DF"/>
    <w:rsid w:val="00C554C1"/>
    <w:rsid w:val="00C57FE0"/>
    <w:rsid w:val="00C754C4"/>
    <w:rsid w:val="00C839FB"/>
    <w:rsid w:val="00C91889"/>
    <w:rsid w:val="00CA445B"/>
    <w:rsid w:val="00CB750F"/>
    <w:rsid w:val="00CC7A88"/>
    <w:rsid w:val="00CE55FD"/>
    <w:rsid w:val="00D11F5C"/>
    <w:rsid w:val="00D137E2"/>
    <w:rsid w:val="00D21465"/>
    <w:rsid w:val="00D305C2"/>
    <w:rsid w:val="00D45F9D"/>
    <w:rsid w:val="00D76CF9"/>
    <w:rsid w:val="00D8205A"/>
    <w:rsid w:val="00D85EF1"/>
    <w:rsid w:val="00DB6742"/>
    <w:rsid w:val="00DE754E"/>
    <w:rsid w:val="00E01F43"/>
    <w:rsid w:val="00E21231"/>
    <w:rsid w:val="00E26843"/>
    <w:rsid w:val="00E26E8F"/>
    <w:rsid w:val="00E37771"/>
    <w:rsid w:val="00E454B9"/>
    <w:rsid w:val="00E67426"/>
    <w:rsid w:val="00EF69AD"/>
    <w:rsid w:val="00F13DC8"/>
    <w:rsid w:val="00F40F5E"/>
    <w:rsid w:val="00F67882"/>
    <w:rsid w:val="00F713D6"/>
    <w:rsid w:val="00F75E5D"/>
    <w:rsid w:val="00F81EC3"/>
    <w:rsid w:val="00FA1521"/>
    <w:rsid w:val="00FA7CE7"/>
    <w:rsid w:val="00FC0380"/>
    <w:rsid w:val="00FD7F57"/>
    <w:rsid w:val="00FE4A2F"/>
    <w:rsid w:val="0131173A"/>
    <w:rsid w:val="03D94CDB"/>
    <w:rsid w:val="04820ADC"/>
    <w:rsid w:val="08DA3D81"/>
    <w:rsid w:val="09693C63"/>
    <w:rsid w:val="0A0C0B02"/>
    <w:rsid w:val="0B2A7BB7"/>
    <w:rsid w:val="0BEF2BED"/>
    <w:rsid w:val="0C2A0B0B"/>
    <w:rsid w:val="0CD17B89"/>
    <w:rsid w:val="139D7210"/>
    <w:rsid w:val="1A8C39EE"/>
    <w:rsid w:val="23BB4567"/>
    <w:rsid w:val="271138CD"/>
    <w:rsid w:val="27312166"/>
    <w:rsid w:val="2A7228D5"/>
    <w:rsid w:val="2C387B4E"/>
    <w:rsid w:val="2C597FE6"/>
    <w:rsid w:val="2D6B1E45"/>
    <w:rsid w:val="2DD507A4"/>
    <w:rsid w:val="3C692B0A"/>
    <w:rsid w:val="3E1E5AB0"/>
    <w:rsid w:val="42817701"/>
    <w:rsid w:val="432779BD"/>
    <w:rsid w:val="458614D2"/>
    <w:rsid w:val="4E3728ED"/>
    <w:rsid w:val="4F7A3E56"/>
    <w:rsid w:val="5348356B"/>
    <w:rsid w:val="54354F19"/>
    <w:rsid w:val="58EF1411"/>
    <w:rsid w:val="5BF154A0"/>
    <w:rsid w:val="6D914206"/>
    <w:rsid w:val="6DF606F4"/>
    <w:rsid w:val="74DF1EE2"/>
    <w:rsid w:val="780378FB"/>
    <w:rsid w:val="7F3217A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autoRedefine/>
    <w:qFormat/>
    <w:uiPriority w:val="0"/>
    <w:pPr>
      <w:keepNext/>
      <w:widowControl/>
      <w:jc w:val="left"/>
      <w:outlineLvl w:val="0"/>
    </w:pPr>
    <w:rPr>
      <w:rFonts w:ascii="Arial" w:hAnsi="Arial" w:eastAsia="PMingLiU" w:cs="Angsana New"/>
      <w:b/>
      <w:bCs/>
      <w:kern w:val="0"/>
      <w:sz w:val="24"/>
      <w:szCs w:val="24"/>
      <w:u w:val="single"/>
      <w:lang w:eastAsia="en-US" w:bidi="th-TH"/>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unhideWhenUsed/>
    <w:qFormat/>
    <w:uiPriority w:val="99"/>
    <w:pPr>
      <w:jc w:val="left"/>
    </w:pPr>
  </w:style>
  <w:style w:type="paragraph" w:styleId="4">
    <w:name w:val="Balloon Text"/>
    <w:basedOn w:val="1"/>
    <w:link w:val="16"/>
    <w:semiHidden/>
    <w:unhideWhenUsed/>
    <w:qFormat/>
    <w:uiPriority w:val="99"/>
    <w:rPr>
      <w:sz w:val="18"/>
      <w:szCs w:val="18"/>
    </w:rPr>
  </w:style>
  <w:style w:type="paragraph" w:styleId="5">
    <w:name w:val="footer"/>
    <w:basedOn w:val="1"/>
    <w:link w:val="14"/>
    <w:unhideWhenUsed/>
    <w:qFormat/>
    <w:uiPriority w:val="0"/>
    <w:pPr>
      <w:tabs>
        <w:tab w:val="center" w:pos="4153"/>
        <w:tab w:val="right" w:pos="8306"/>
      </w:tabs>
      <w:snapToGrid w:val="0"/>
      <w:jc w:val="left"/>
    </w:pPr>
    <w:rPr>
      <w:sz w:val="18"/>
      <w:szCs w:val="18"/>
    </w:rPr>
  </w:style>
  <w:style w:type="paragraph" w:styleId="6">
    <w:name w:val="header"/>
    <w:basedOn w:val="1"/>
    <w:link w:val="13"/>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17"/>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MingLiU" w:hAnsi="MingLiU" w:eastAsia="MingLiU" w:cs="MingLiU"/>
      <w:kern w:val="0"/>
      <w:sz w:val="24"/>
      <w:szCs w:val="24"/>
      <w:lang w:eastAsia="zh-TW"/>
    </w:rPr>
  </w:style>
  <w:style w:type="paragraph" w:styleId="8">
    <w:name w:val="annotation subject"/>
    <w:basedOn w:val="3"/>
    <w:next w:val="3"/>
    <w:link w:val="22"/>
    <w:semiHidden/>
    <w:unhideWhenUsed/>
    <w:qFormat/>
    <w:uiPriority w:val="99"/>
    <w:rPr>
      <w:b/>
      <w:bCs/>
    </w:rPr>
  </w:style>
  <w:style w:type="table" w:styleId="10">
    <w:name w:val="Table Grid"/>
    <w:basedOn w:val="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2">
    <w:name w:val="annotation reference"/>
    <w:basedOn w:val="11"/>
    <w:semiHidden/>
    <w:unhideWhenUsed/>
    <w:qFormat/>
    <w:uiPriority w:val="99"/>
    <w:rPr>
      <w:sz w:val="21"/>
      <w:szCs w:val="21"/>
    </w:rPr>
  </w:style>
  <w:style w:type="character" w:customStyle="1" w:styleId="13">
    <w:name w:val="页眉 字符"/>
    <w:basedOn w:val="11"/>
    <w:link w:val="6"/>
    <w:qFormat/>
    <w:uiPriority w:val="0"/>
    <w:rPr>
      <w:sz w:val="18"/>
      <w:szCs w:val="18"/>
    </w:rPr>
  </w:style>
  <w:style w:type="character" w:customStyle="1" w:styleId="14">
    <w:name w:val="页脚 字符"/>
    <w:basedOn w:val="11"/>
    <w:link w:val="5"/>
    <w:qFormat/>
    <w:uiPriority w:val="0"/>
    <w:rPr>
      <w:sz w:val="18"/>
      <w:szCs w:val="18"/>
    </w:rPr>
  </w:style>
  <w:style w:type="paragraph" w:styleId="15">
    <w:name w:val="List Paragraph"/>
    <w:basedOn w:val="1"/>
    <w:qFormat/>
    <w:uiPriority w:val="34"/>
    <w:pPr>
      <w:ind w:firstLine="420" w:firstLineChars="200"/>
    </w:pPr>
  </w:style>
  <w:style w:type="character" w:customStyle="1" w:styleId="16">
    <w:name w:val="批注框文本 字符"/>
    <w:basedOn w:val="11"/>
    <w:link w:val="4"/>
    <w:semiHidden/>
    <w:qFormat/>
    <w:uiPriority w:val="99"/>
    <w:rPr>
      <w:sz w:val="18"/>
      <w:szCs w:val="18"/>
    </w:rPr>
  </w:style>
  <w:style w:type="character" w:customStyle="1" w:styleId="17">
    <w:name w:val="HTML 预设格式 字符"/>
    <w:basedOn w:val="11"/>
    <w:link w:val="7"/>
    <w:qFormat/>
    <w:uiPriority w:val="0"/>
    <w:rPr>
      <w:rFonts w:ascii="MingLiU" w:hAnsi="MingLiU" w:eastAsia="MingLiU" w:cs="MingLiU"/>
      <w:kern w:val="0"/>
      <w:sz w:val="24"/>
      <w:szCs w:val="24"/>
      <w:lang w:eastAsia="zh-TW"/>
    </w:rPr>
  </w:style>
  <w:style w:type="character" w:customStyle="1" w:styleId="18">
    <w:name w:val="标题 1 字符"/>
    <w:basedOn w:val="11"/>
    <w:link w:val="2"/>
    <w:qFormat/>
    <w:uiPriority w:val="0"/>
    <w:rPr>
      <w:rFonts w:ascii="Arial" w:hAnsi="Arial" w:eastAsia="PMingLiU" w:cs="Angsana New"/>
      <w:b/>
      <w:bCs/>
      <w:kern w:val="0"/>
      <w:sz w:val="24"/>
      <w:szCs w:val="24"/>
      <w:u w:val="single"/>
      <w:lang w:eastAsia="en-US" w:bidi="th-TH"/>
    </w:rPr>
  </w:style>
  <w:style w:type="character" w:customStyle="1" w:styleId="19">
    <w:name w:val="页脚 字符1"/>
    <w:autoRedefine/>
    <w:qFormat/>
    <w:uiPriority w:val="99"/>
    <w:rPr>
      <w:sz w:val="18"/>
      <w:szCs w:val="18"/>
    </w:rPr>
  </w:style>
  <w:style w:type="paragraph" w:customStyle="1" w:styleId="20">
    <w:name w:val="修订1"/>
    <w:autoRedefine/>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1">
    <w:name w:val="批注文字 字符"/>
    <w:basedOn w:val="11"/>
    <w:link w:val="3"/>
    <w:qFormat/>
    <w:uiPriority w:val="99"/>
    <w:rPr>
      <w:kern w:val="2"/>
      <w:sz w:val="21"/>
      <w:szCs w:val="22"/>
    </w:rPr>
  </w:style>
  <w:style w:type="character" w:customStyle="1" w:styleId="22">
    <w:name w:val="批注主题 字符"/>
    <w:basedOn w:val="21"/>
    <w:link w:val="8"/>
    <w:semiHidden/>
    <w:qFormat/>
    <w:uiPriority w:val="99"/>
    <w:rPr>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9"/>
    <customShpInfo spid="_x0000_s1030"/>
    <customShpInfo spid="_x0000_s1025"/>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Pages>
  <Words>542</Words>
  <Characters>565</Characters>
  <Lines>6</Lines>
  <Paragraphs>1</Paragraphs>
  <TotalTime>0</TotalTime>
  <ScaleCrop>false</ScaleCrop>
  <LinksUpToDate>false</LinksUpToDate>
  <CharactersWithSpaces>773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2019-08-27T02:18:00Z</dcterms:created>
  <dc:creator>User</dc:creator>
  <cp:lastModifiedBy>LoCusT</cp:lastModifiedBy>
  <dcterms:modified xsi:type="dcterms:W3CDTF">2026-04-03T00:58:36Z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937D2563015249DAB12DD6C5C81ACE6A</vt:lpwstr>
  </property>
  <property fmtid="{D5CDD505-2E9C-101B-9397-08002B2CF9AE}" pid="3" name="KSOProductBuildVer">
    <vt:lpwstr>2052-12.1.0.25225</vt:lpwstr>
  </property>
  <property fmtid="{D5CDD505-2E9C-101B-9397-08002B2CF9AE}" pid="4" name="KSOTemplateDocerSaveRecord">
    <vt:lpwstr>eyJoZGlkIjoiMTU1NTYzZGZkY2Y0MTFjMGJiMWMyNjE3ZmJkNDM1YTgiLCJ1c2VySWQiOiI0NTY5NTk3ODEifQ==</vt:lpwstr>
  </property>
</Properties>
</file>